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F0FBA" w14:textId="77777777" w:rsidR="00421BEA" w:rsidRPr="00121DE7" w:rsidRDefault="00D07E36">
      <w:pPr>
        <w:jc w:val="center"/>
        <w:rPr>
          <w:rFonts w:ascii="黑体" w:eastAsia="黑体" w:hAnsi="黑体"/>
          <w:sz w:val="36"/>
          <w:szCs w:val="36"/>
        </w:rPr>
      </w:pPr>
      <w:r w:rsidRPr="00121DE7">
        <w:rPr>
          <w:rFonts w:ascii="黑体" w:eastAsia="黑体" w:hAnsi="黑体" w:hint="eastAsia"/>
          <w:sz w:val="36"/>
          <w:szCs w:val="36"/>
        </w:rPr>
        <w:t>西南科技大学202</w:t>
      </w:r>
      <w:r w:rsidRPr="00121DE7">
        <w:rPr>
          <w:rFonts w:ascii="黑体" w:eastAsia="黑体" w:hAnsi="黑体"/>
          <w:sz w:val="36"/>
          <w:szCs w:val="36"/>
        </w:rPr>
        <w:t>1</w:t>
      </w:r>
      <w:r w:rsidRPr="00121DE7">
        <w:rPr>
          <w:rFonts w:ascii="黑体" w:eastAsia="黑体" w:hAnsi="黑体" w:hint="eastAsia"/>
          <w:sz w:val="36"/>
          <w:szCs w:val="36"/>
        </w:rPr>
        <w:t>年专升本招生简章</w:t>
      </w:r>
    </w:p>
    <w:p w14:paraId="2E7B1722" w14:textId="77777777" w:rsidR="00421BEA" w:rsidRPr="00121DE7" w:rsidRDefault="00421BEA">
      <w:pPr>
        <w:ind w:firstLineChars="200" w:firstLine="560"/>
        <w:rPr>
          <w:sz w:val="28"/>
          <w:szCs w:val="28"/>
        </w:rPr>
      </w:pPr>
    </w:p>
    <w:p w14:paraId="43332E8C" w14:textId="77777777" w:rsidR="00421BEA" w:rsidRPr="00121DE7" w:rsidRDefault="00D07E36">
      <w:pPr>
        <w:ind w:firstLineChars="200" w:firstLine="643"/>
        <w:jc w:val="center"/>
        <w:rPr>
          <w:rFonts w:ascii="黑体" w:eastAsia="黑体" w:hAnsi="黑体"/>
          <w:b/>
          <w:sz w:val="32"/>
          <w:szCs w:val="32"/>
        </w:rPr>
      </w:pPr>
      <w:r w:rsidRPr="00121DE7">
        <w:rPr>
          <w:rFonts w:ascii="黑体" w:eastAsia="黑体" w:hAnsi="黑体" w:hint="eastAsia"/>
          <w:b/>
          <w:sz w:val="32"/>
          <w:szCs w:val="32"/>
        </w:rPr>
        <w:t>第一章 总则</w:t>
      </w:r>
    </w:p>
    <w:p w14:paraId="1D8D775F" w14:textId="1EA9FA2F" w:rsidR="00421BEA" w:rsidRPr="00121DE7" w:rsidRDefault="00D07E36">
      <w:pPr>
        <w:ind w:firstLineChars="200" w:firstLine="562"/>
        <w:rPr>
          <w:sz w:val="28"/>
          <w:szCs w:val="28"/>
        </w:rPr>
      </w:pPr>
      <w:r w:rsidRPr="00121DE7">
        <w:rPr>
          <w:rFonts w:hint="eastAsia"/>
          <w:b/>
          <w:sz w:val="28"/>
          <w:szCs w:val="28"/>
        </w:rPr>
        <w:t>第一条</w:t>
      </w:r>
      <w:r w:rsidRPr="00121DE7">
        <w:rPr>
          <w:rFonts w:hint="eastAsia"/>
          <w:sz w:val="28"/>
          <w:szCs w:val="28"/>
        </w:rPr>
        <w:t xml:space="preserve"> </w:t>
      </w:r>
      <w:r w:rsidRPr="00121DE7">
        <w:rPr>
          <w:rFonts w:hint="eastAsia"/>
          <w:sz w:val="28"/>
          <w:szCs w:val="28"/>
        </w:rPr>
        <w:t>西南科技大学</w:t>
      </w:r>
      <w:r w:rsidRPr="00121DE7">
        <w:rPr>
          <w:rFonts w:hint="eastAsia"/>
          <w:sz w:val="28"/>
          <w:szCs w:val="28"/>
        </w:rPr>
        <w:t>202</w:t>
      </w:r>
      <w:r w:rsidRPr="00121DE7">
        <w:rPr>
          <w:sz w:val="28"/>
          <w:szCs w:val="28"/>
        </w:rPr>
        <w:t>1</w:t>
      </w:r>
      <w:r w:rsidRPr="00121DE7">
        <w:rPr>
          <w:rFonts w:hint="eastAsia"/>
          <w:sz w:val="28"/>
          <w:szCs w:val="28"/>
        </w:rPr>
        <w:t>年专升本工作的管理，按照《四川省教育厅关于做好</w:t>
      </w:r>
      <w:r w:rsidRPr="00121DE7">
        <w:rPr>
          <w:rFonts w:hint="eastAsia"/>
          <w:sz w:val="28"/>
          <w:szCs w:val="28"/>
        </w:rPr>
        <w:t>202</w:t>
      </w:r>
      <w:r w:rsidRPr="00121DE7">
        <w:rPr>
          <w:sz w:val="28"/>
          <w:szCs w:val="28"/>
        </w:rPr>
        <w:t>1</w:t>
      </w:r>
      <w:r w:rsidRPr="00121DE7">
        <w:rPr>
          <w:rFonts w:hint="eastAsia"/>
          <w:sz w:val="28"/>
          <w:szCs w:val="28"/>
        </w:rPr>
        <w:t>年普通高校专升本计划管理工作的通知》（</w:t>
      </w:r>
      <w:proofErr w:type="gramStart"/>
      <w:r w:rsidRPr="00121DE7">
        <w:rPr>
          <w:rFonts w:hint="eastAsia"/>
          <w:sz w:val="28"/>
          <w:szCs w:val="28"/>
        </w:rPr>
        <w:t>川教函</w:t>
      </w:r>
      <w:proofErr w:type="gramEnd"/>
      <w:r w:rsidR="00524DD6" w:rsidRPr="00121DE7">
        <w:rPr>
          <w:rFonts w:hint="eastAsia"/>
          <w:sz w:val="28"/>
          <w:szCs w:val="28"/>
        </w:rPr>
        <w:t>〔</w:t>
      </w:r>
      <w:r w:rsidR="00524DD6" w:rsidRPr="00121DE7">
        <w:rPr>
          <w:rFonts w:hint="eastAsia"/>
          <w:sz w:val="28"/>
          <w:szCs w:val="28"/>
        </w:rPr>
        <w:t>20</w:t>
      </w:r>
      <w:r w:rsidR="00524DD6">
        <w:rPr>
          <w:sz w:val="28"/>
          <w:szCs w:val="28"/>
        </w:rPr>
        <w:t>21</w:t>
      </w:r>
      <w:r w:rsidR="00524DD6" w:rsidRPr="00121DE7">
        <w:rPr>
          <w:rFonts w:hint="eastAsia"/>
          <w:sz w:val="28"/>
          <w:szCs w:val="28"/>
        </w:rPr>
        <w:t>〕</w:t>
      </w:r>
      <w:r w:rsidRPr="00121DE7">
        <w:rPr>
          <w:sz w:val="28"/>
          <w:szCs w:val="28"/>
        </w:rPr>
        <w:t>45</w:t>
      </w:r>
      <w:r w:rsidRPr="00121DE7">
        <w:rPr>
          <w:rFonts w:hint="eastAsia"/>
          <w:sz w:val="28"/>
          <w:szCs w:val="28"/>
        </w:rPr>
        <w:t>号）、《四川省教育厅关于</w:t>
      </w:r>
      <w:r w:rsidRPr="00121DE7">
        <w:rPr>
          <w:rFonts w:hint="eastAsia"/>
          <w:sz w:val="28"/>
          <w:szCs w:val="28"/>
        </w:rPr>
        <w:t>202</w:t>
      </w:r>
      <w:r w:rsidRPr="00121DE7">
        <w:rPr>
          <w:sz w:val="28"/>
          <w:szCs w:val="28"/>
        </w:rPr>
        <w:t>1</w:t>
      </w:r>
      <w:r w:rsidRPr="00121DE7">
        <w:rPr>
          <w:rFonts w:hint="eastAsia"/>
          <w:sz w:val="28"/>
          <w:szCs w:val="28"/>
        </w:rPr>
        <w:t>年普通高等学校选拔优秀专科毕业生进入本科阶段学习的通知》（</w:t>
      </w:r>
      <w:proofErr w:type="gramStart"/>
      <w:r w:rsidRPr="00121DE7">
        <w:rPr>
          <w:rFonts w:hint="eastAsia"/>
          <w:sz w:val="28"/>
          <w:szCs w:val="28"/>
        </w:rPr>
        <w:t>川教函</w:t>
      </w:r>
      <w:proofErr w:type="gramEnd"/>
      <w:r w:rsidR="00524DD6" w:rsidRPr="00121DE7">
        <w:rPr>
          <w:rFonts w:hint="eastAsia"/>
          <w:sz w:val="28"/>
          <w:szCs w:val="28"/>
        </w:rPr>
        <w:t>〔</w:t>
      </w:r>
      <w:r w:rsidR="00524DD6" w:rsidRPr="00121DE7">
        <w:rPr>
          <w:rFonts w:hint="eastAsia"/>
          <w:sz w:val="28"/>
          <w:szCs w:val="28"/>
        </w:rPr>
        <w:t>20</w:t>
      </w:r>
      <w:r w:rsidR="00524DD6">
        <w:rPr>
          <w:sz w:val="28"/>
          <w:szCs w:val="28"/>
        </w:rPr>
        <w:t>21</w:t>
      </w:r>
      <w:r w:rsidR="00524DD6" w:rsidRPr="00121DE7">
        <w:rPr>
          <w:rFonts w:hint="eastAsia"/>
          <w:sz w:val="28"/>
          <w:szCs w:val="28"/>
        </w:rPr>
        <w:t>〕</w:t>
      </w:r>
      <w:r w:rsidRPr="00121DE7">
        <w:rPr>
          <w:sz w:val="28"/>
          <w:szCs w:val="28"/>
        </w:rPr>
        <w:t>43</w:t>
      </w:r>
      <w:r w:rsidRPr="00121DE7">
        <w:rPr>
          <w:rFonts w:hint="eastAsia"/>
          <w:sz w:val="28"/>
          <w:szCs w:val="28"/>
        </w:rPr>
        <w:t>号）文件要求执行。</w:t>
      </w:r>
    </w:p>
    <w:p w14:paraId="57292810" w14:textId="77777777" w:rsidR="00421BEA" w:rsidRPr="00121DE7" w:rsidRDefault="00D07E36">
      <w:pPr>
        <w:ind w:firstLineChars="200" w:firstLine="562"/>
        <w:rPr>
          <w:sz w:val="28"/>
          <w:szCs w:val="28"/>
        </w:rPr>
      </w:pPr>
      <w:r w:rsidRPr="00121DE7">
        <w:rPr>
          <w:rFonts w:hint="eastAsia"/>
          <w:b/>
          <w:sz w:val="28"/>
          <w:szCs w:val="28"/>
        </w:rPr>
        <w:t>第二条</w:t>
      </w:r>
      <w:r w:rsidRPr="00121DE7">
        <w:rPr>
          <w:rFonts w:hint="eastAsia"/>
          <w:sz w:val="28"/>
          <w:szCs w:val="28"/>
        </w:rPr>
        <w:t xml:space="preserve"> </w:t>
      </w:r>
      <w:r w:rsidRPr="00121DE7">
        <w:rPr>
          <w:sz w:val="28"/>
          <w:szCs w:val="28"/>
        </w:rPr>
        <w:t xml:space="preserve"> </w:t>
      </w:r>
      <w:r w:rsidRPr="00121DE7">
        <w:rPr>
          <w:rFonts w:hint="eastAsia"/>
          <w:sz w:val="28"/>
          <w:szCs w:val="28"/>
        </w:rPr>
        <w:t>学校校名为西南科技大学，英文译名：</w:t>
      </w:r>
      <w:r w:rsidRPr="00121DE7">
        <w:rPr>
          <w:rFonts w:hint="eastAsia"/>
          <w:sz w:val="28"/>
          <w:szCs w:val="28"/>
        </w:rPr>
        <w:t>Southwest University of Science and Technology</w:t>
      </w:r>
      <w:r w:rsidRPr="00121DE7">
        <w:rPr>
          <w:rFonts w:hint="eastAsia"/>
          <w:sz w:val="28"/>
          <w:szCs w:val="28"/>
        </w:rPr>
        <w:t>，学校代码：</w:t>
      </w:r>
      <w:r w:rsidRPr="00121DE7">
        <w:rPr>
          <w:rFonts w:hint="eastAsia"/>
          <w:sz w:val="28"/>
          <w:szCs w:val="28"/>
        </w:rPr>
        <w:t>10619</w:t>
      </w:r>
      <w:r w:rsidRPr="00121DE7">
        <w:rPr>
          <w:rFonts w:hint="eastAsia"/>
          <w:sz w:val="28"/>
          <w:szCs w:val="28"/>
        </w:rPr>
        <w:t>。办学地址：</w:t>
      </w:r>
    </w:p>
    <w:p w14:paraId="60F2E2A0" w14:textId="42738F27" w:rsidR="00421BEA" w:rsidRPr="00121DE7" w:rsidRDefault="00D07E36">
      <w:pPr>
        <w:ind w:firstLineChars="200" w:firstLine="560"/>
        <w:rPr>
          <w:sz w:val="28"/>
          <w:szCs w:val="28"/>
        </w:rPr>
      </w:pPr>
      <w:r w:rsidRPr="00121DE7">
        <w:rPr>
          <w:rFonts w:hint="eastAsia"/>
          <w:sz w:val="28"/>
          <w:szCs w:val="28"/>
        </w:rPr>
        <w:t>青义校区：四川省绵阳市</w:t>
      </w:r>
      <w:proofErr w:type="gramStart"/>
      <w:r w:rsidRPr="00121DE7">
        <w:rPr>
          <w:rFonts w:hint="eastAsia"/>
          <w:sz w:val="28"/>
          <w:szCs w:val="28"/>
        </w:rPr>
        <w:t>涪</w:t>
      </w:r>
      <w:proofErr w:type="gramEnd"/>
      <w:r w:rsidRPr="00121DE7">
        <w:rPr>
          <w:rFonts w:hint="eastAsia"/>
          <w:sz w:val="28"/>
          <w:szCs w:val="28"/>
        </w:rPr>
        <w:t>城区青龙大道</w:t>
      </w:r>
      <w:r w:rsidRPr="00121DE7">
        <w:rPr>
          <w:sz w:val="28"/>
          <w:szCs w:val="28"/>
        </w:rPr>
        <w:t>59</w:t>
      </w:r>
      <w:r w:rsidRPr="00121DE7">
        <w:rPr>
          <w:rFonts w:hint="eastAsia"/>
          <w:sz w:val="28"/>
          <w:szCs w:val="28"/>
        </w:rPr>
        <w:t>号</w:t>
      </w:r>
      <w:r w:rsidR="00DC6048">
        <w:rPr>
          <w:rFonts w:hint="eastAsia"/>
          <w:sz w:val="28"/>
          <w:szCs w:val="28"/>
        </w:rPr>
        <w:t>。</w:t>
      </w:r>
    </w:p>
    <w:p w14:paraId="60ECF4C8" w14:textId="7044B23F" w:rsidR="00421BEA" w:rsidRPr="00121DE7" w:rsidRDefault="00D07E36">
      <w:pPr>
        <w:ind w:firstLineChars="200" w:firstLine="560"/>
        <w:rPr>
          <w:sz w:val="28"/>
          <w:szCs w:val="28"/>
        </w:rPr>
      </w:pPr>
      <w:r w:rsidRPr="00121DE7">
        <w:rPr>
          <w:rFonts w:hint="eastAsia"/>
          <w:sz w:val="28"/>
          <w:szCs w:val="28"/>
        </w:rPr>
        <w:t>西山校区：四川省绵阳市西山路</w:t>
      </w:r>
      <w:r w:rsidRPr="00121DE7">
        <w:rPr>
          <w:rFonts w:hint="eastAsia"/>
          <w:sz w:val="28"/>
          <w:szCs w:val="28"/>
        </w:rPr>
        <w:t>4</w:t>
      </w:r>
      <w:r w:rsidRPr="00121DE7">
        <w:rPr>
          <w:rFonts w:hint="eastAsia"/>
          <w:sz w:val="28"/>
          <w:szCs w:val="28"/>
        </w:rPr>
        <w:t>号</w:t>
      </w:r>
      <w:r w:rsidR="00DC6048">
        <w:rPr>
          <w:rFonts w:hint="eastAsia"/>
          <w:sz w:val="28"/>
          <w:szCs w:val="28"/>
        </w:rPr>
        <w:t>。</w:t>
      </w:r>
    </w:p>
    <w:p w14:paraId="7D7782A1" w14:textId="179D6475" w:rsidR="00FB5211" w:rsidRPr="00121DE7" w:rsidRDefault="00FB5211">
      <w:pPr>
        <w:ind w:firstLineChars="200" w:firstLine="562"/>
        <w:rPr>
          <w:sz w:val="28"/>
          <w:szCs w:val="28"/>
        </w:rPr>
      </w:pPr>
      <w:r w:rsidRPr="00121DE7">
        <w:rPr>
          <w:rFonts w:hint="eastAsia"/>
          <w:b/>
          <w:sz w:val="28"/>
          <w:szCs w:val="28"/>
        </w:rPr>
        <w:t>第</w:t>
      </w:r>
      <w:r w:rsidR="004519DD" w:rsidRPr="00121DE7">
        <w:rPr>
          <w:rFonts w:hint="eastAsia"/>
          <w:b/>
          <w:sz w:val="28"/>
          <w:szCs w:val="28"/>
        </w:rPr>
        <w:t>三</w:t>
      </w:r>
      <w:r w:rsidRPr="00121DE7">
        <w:rPr>
          <w:rFonts w:hint="eastAsia"/>
          <w:b/>
          <w:sz w:val="28"/>
          <w:szCs w:val="28"/>
        </w:rPr>
        <w:t>条</w:t>
      </w:r>
      <w:r w:rsidRPr="00121DE7">
        <w:rPr>
          <w:rFonts w:hint="eastAsia"/>
          <w:sz w:val="28"/>
          <w:szCs w:val="28"/>
        </w:rPr>
        <w:t xml:space="preserve"> </w:t>
      </w:r>
      <w:r w:rsidRPr="00121DE7">
        <w:rPr>
          <w:sz w:val="28"/>
          <w:szCs w:val="28"/>
        </w:rPr>
        <w:t xml:space="preserve"> </w:t>
      </w:r>
      <w:r w:rsidR="00524DA1" w:rsidRPr="00121DE7">
        <w:rPr>
          <w:rFonts w:hint="eastAsia"/>
          <w:sz w:val="28"/>
          <w:szCs w:val="28"/>
        </w:rPr>
        <w:t>西南科技大学</w:t>
      </w:r>
      <w:r w:rsidRPr="00121DE7">
        <w:rPr>
          <w:rFonts w:hint="eastAsia"/>
          <w:sz w:val="28"/>
          <w:szCs w:val="28"/>
        </w:rPr>
        <w:t>本科招生委员会全面负责专升本选拔工作。</w:t>
      </w:r>
    </w:p>
    <w:p w14:paraId="6CDB62DB" w14:textId="53A1099E" w:rsidR="00421BEA" w:rsidRPr="00121DE7" w:rsidRDefault="00D07E36">
      <w:pPr>
        <w:ind w:firstLineChars="200" w:firstLine="562"/>
        <w:rPr>
          <w:sz w:val="28"/>
          <w:szCs w:val="28"/>
        </w:rPr>
      </w:pPr>
      <w:r w:rsidRPr="00121DE7">
        <w:rPr>
          <w:rFonts w:hint="eastAsia"/>
          <w:b/>
          <w:sz w:val="28"/>
          <w:szCs w:val="28"/>
        </w:rPr>
        <w:t>第</w:t>
      </w:r>
      <w:r w:rsidR="004519DD" w:rsidRPr="00121DE7">
        <w:rPr>
          <w:rFonts w:hint="eastAsia"/>
          <w:b/>
          <w:sz w:val="28"/>
          <w:szCs w:val="28"/>
        </w:rPr>
        <w:t>四</w:t>
      </w:r>
      <w:r w:rsidRPr="00121DE7">
        <w:rPr>
          <w:rFonts w:hint="eastAsia"/>
          <w:b/>
          <w:sz w:val="28"/>
          <w:szCs w:val="28"/>
        </w:rPr>
        <w:t>条</w:t>
      </w:r>
      <w:r w:rsidRPr="00121DE7">
        <w:rPr>
          <w:rFonts w:hint="eastAsia"/>
          <w:sz w:val="28"/>
          <w:szCs w:val="28"/>
        </w:rPr>
        <w:t xml:space="preserve"> </w:t>
      </w:r>
      <w:r w:rsidRPr="00121DE7">
        <w:rPr>
          <w:sz w:val="28"/>
          <w:szCs w:val="28"/>
        </w:rPr>
        <w:t xml:space="preserve"> </w:t>
      </w:r>
      <w:r w:rsidRPr="00121DE7">
        <w:rPr>
          <w:rFonts w:hint="eastAsia"/>
          <w:sz w:val="28"/>
          <w:szCs w:val="28"/>
        </w:rPr>
        <w:t>西南科技大学（以下简称“我校”）与西南科技大学城市学院</w:t>
      </w:r>
      <w:r w:rsidR="00933618" w:rsidRPr="00121DE7">
        <w:rPr>
          <w:rFonts w:hint="eastAsia"/>
          <w:sz w:val="28"/>
          <w:szCs w:val="28"/>
        </w:rPr>
        <w:t>以及吉利学院</w:t>
      </w:r>
      <w:r w:rsidR="00D11181" w:rsidRPr="00121DE7">
        <w:rPr>
          <w:rFonts w:hint="eastAsia"/>
          <w:sz w:val="28"/>
          <w:szCs w:val="28"/>
        </w:rPr>
        <w:t>（以下简称</w:t>
      </w:r>
      <w:r w:rsidR="00D11181">
        <w:rPr>
          <w:rFonts w:hint="eastAsia"/>
          <w:sz w:val="28"/>
          <w:szCs w:val="28"/>
        </w:rPr>
        <w:t>“调剂</w:t>
      </w:r>
      <w:r w:rsidR="00D11181" w:rsidRPr="00121DE7">
        <w:rPr>
          <w:rFonts w:hint="eastAsia"/>
          <w:sz w:val="28"/>
          <w:szCs w:val="28"/>
        </w:rPr>
        <w:t>志愿学校</w:t>
      </w:r>
      <w:r w:rsidR="00D11181">
        <w:rPr>
          <w:rFonts w:hint="eastAsia"/>
          <w:sz w:val="28"/>
          <w:szCs w:val="28"/>
        </w:rPr>
        <w:t>”</w:t>
      </w:r>
      <w:r w:rsidR="00D11181" w:rsidRPr="00121DE7">
        <w:rPr>
          <w:rFonts w:hint="eastAsia"/>
          <w:sz w:val="28"/>
          <w:szCs w:val="28"/>
        </w:rPr>
        <w:t>）</w:t>
      </w:r>
      <w:r w:rsidRPr="00121DE7">
        <w:rPr>
          <w:rFonts w:hint="eastAsia"/>
          <w:sz w:val="28"/>
          <w:szCs w:val="28"/>
        </w:rPr>
        <w:t>联合开展</w:t>
      </w:r>
      <w:r w:rsidR="008C46F5">
        <w:rPr>
          <w:rFonts w:hint="eastAsia"/>
          <w:sz w:val="28"/>
          <w:szCs w:val="28"/>
        </w:rPr>
        <w:t>2</w:t>
      </w:r>
      <w:r w:rsidR="008C46F5">
        <w:rPr>
          <w:sz w:val="28"/>
          <w:szCs w:val="28"/>
        </w:rPr>
        <w:t>021</w:t>
      </w:r>
      <w:r w:rsidR="008C46F5">
        <w:rPr>
          <w:sz w:val="28"/>
          <w:szCs w:val="28"/>
        </w:rPr>
        <w:t>年</w:t>
      </w:r>
      <w:r w:rsidRPr="00121DE7">
        <w:rPr>
          <w:rFonts w:hint="eastAsia"/>
          <w:sz w:val="28"/>
          <w:szCs w:val="28"/>
        </w:rPr>
        <w:t>专升本工作，</w:t>
      </w:r>
      <w:r w:rsidR="008C46F5">
        <w:rPr>
          <w:rFonts w:hint="eastAsia"/>
          <w:sz w:val="28"/>
          <w:szCs w:val="28"/>
        </w:rPr>
        <w:t>联合</w:t>
      </w:r>
      <w:r w:rsidR="008C46F5" w:rsidRPr="00121DE7">
        <w:rPr>
          <w:rFonts w:hint="eastAsia"/>
          <w:sz w:val="28"/>
          <w:szCs w:val="28"/>
        </w:rPr>
        <w:t>协议</w:t>
      </w:r>
      <w:r w:rsidRPr="00121DE7">
        <w:rPr>
          <w:rFonts w:hint="eastAsia"/>
          <w:sz w:val="28"/>
          <w:szCs w:val="28"/>
        </w:rPr>
        <w:t>报省教育厅备案。</w:t>
      </w:r>
    </w:p>
    <w:p w14:paraId="376C5BE1" w14:textId="2AB9775C" w:rsidR="00421BEA" w:rsidRPr="00121DE7" w:rsidRDefault="00D07E36">
      <w:pPr>
        <w:ind w:firstLineChars="200" w:firstLine="562"/>
        <w:rPr>
          <w:sz w:val="28"/>
          <w:szCs w:val="28"/>
        </w:rPr>
      </w:pPr>
      <w:r w:rsidRPr="00121DE7">
        <w:rPr>
          <w:rFonts w:hint="eastAsia"/>
          <w:b/>
          <w:sz w:val="28"/>
          <w:szCs w:val="28"/>
        </w:rPr>
        <w:t>第</w:t>
      </w:r>
      <w:r w:rsidR="004519DD" w:rsidRPr="00121DE7">
        <w:rPr>
          <w:rFonts w:hint="eastAsia"/>
          <w:b/>
          <w:sz w:val="28"/>
          <w:szCs w:val="28"/>
        </w:rPr>
        <w:t>五</w:t>
      </w:r>
      <w:r w:rsidRPr="00121DE7">
        <w:rPr>
          <w:rFonts w:hint="eastAsia"/>
          <w:b/>
          <w:sz w:val="28"/>
          <w:szCs w:val="28"/>
        </w:rPr>
        <w:t>条</w:t>
      </w:r>
      <w:r w:rsidRPr="00121DE7">
        <w:rPr>
          <w:rFonts w:hint="eastAsia"/>
          <w:sz w:val="28"/>
          <w:szCs w:val="28"/>
        </w:rPr>
        <w:t xml:space="preserve"> </w:t>
      </w:r>
      <w:r w:rsidRPr="00121DE7">
        <w:rPr>
          <w:sz w:val="28"/>
          <w:szCs w:val="28"/>
        </w:rPr>
        <w:t xml:space="preserve"> </w:t>
      </w:r>
      <w:r w:rsidRPr="00121DE7">
        <w:rPr>
          <w:rFonts w:hint="eastAsia"/>
          <w:sz w:val="28"/>
          <w:szCs w:val="28"/>
        </w:rPr>
        <w:t>我校与对口高职院校（以下简称“对口院校”）签订专升本对口协议，并报省教育厅备案。</w:t>
      </w:r>
    </w:p>
    <w:p w14:paraId="48B44F07" w14:textId="77777777" w:rsidR="00421BEA" w:rsidRPr="00121DE7" w:rsidRDefault="00D07E36">
      <w:pPr>
        <w:ind w:firstLineChars="200" w:firstLine="643"/>
        <w:jc w:val="center"/>
        <w:rPr>
          <w:rFonts w:ascii="黑体" w:eastAsia="黑体" w:hAnsi="黑体"/>
          <w:b/>
          <w:sz w:val="32"/>
          <w:szCs w:val="32"/>
        </w:rPr>
      </w:pPr>
      <w:r w:rsidRPr="00121DE7">
        <w:rPr>
          <w:rFonts w:ascii="黑体" w:eastAsia="黑体" w:hAnsi="黑体" w:hint="eastAsia"/>
          <w:b/>
          <w:sz w:val="32"/>
          <w:szCs w:val="32"/>
        </w:rPr>
        <w:t>第二章 专升本计划</w:t>
      </w:r>
    </w:p>
    <w:p w14:paraId="6BD9723B" w14:textId="77777777" w:rsidR="008C46F5" w:rsidRPr="00121DE7" w:rsidRDefault="008C46F5" w:rsidP="008C46F5">
      <w:pPr>
        <w:ind w:firstLineChars="200" w:firstLine="562"/>
        <w:rPr>
          <w:sz w:val="28"/>
          <w:szCs w:val="28"/>
        </w:rPr>
      </w:pPr>
      <w:r w:rsidRPr="00121DE7">
        <w:rPr>
          <w:rFonts w:hint="eastAsia"/>
          <w:b/>
          <w:sz w:val="28"/>
          <w:szCs w:val="28"/>
        </w:rPr>
        <w:t>第六条</w:t>
      </w:r>
      <w:r w:rsidRPr="00121DE7">
        <w:rPr>
          <w:rFonts w:hint="eastAsia"/>
          <w:b/>
          <w:sz w:val="28"/>
          <w:szCs w:val="28"/>
        </w:rPr>
        <w:t xml:space="preserve">  </w:t>
      </w:r>
      <w:r w:rsidRPr="00121DE7">
        <w:rPr>
          <w:rFonts w:hint="eastAsia"/>
          <w:sz w:val="28"/>
          <w:szCs w:val="28"/>
        </w:rPr>
        <w:t>我校</w:t>
      </w:r>
      <w:r w:rsidRPr="00121DE7">
        <w:rPr>
          <w:rFonts w:hint="eastAsia"/>
          <w:sz w:val="28"/>
          <w:szCs w:val="28"/>
        </w:rPr>
        <w:t>202</w:t>
      </w:r>
      <w:r w:rsidRPr="00121DE7">
        <w:rPr>
          <w:sz w:val="28"/>
          <w:szCs w:val="28"/>
        </w:rPr>
        <w:t>1</w:t>
      </w:r>
      <w:r w:rsidRPr="00121DE7">
        <w:rPr>
          <w:rFonts w:hint="eastAsia"/>
          <w:sz w:val="28"/>
          <w:szCs w:val="28"/>
        </w:rPr>
        <w:t>年专升本计划由省教育厅批准，包括考试选拔录取计划、退役士兵单列计划以及建档立</w:t>
      </w:r>
      <w:proofErr w:type="gramStart"/>
      <w:r w:rsidRPr="00121DE7">
        <w:rPr>
          <w:rFonts w:hint="eastAsia"/>
          <w:sz w:val="28"/>
          <w:szCs w:val="28"/>
        </w:rPr>
        <w:t>卡贫困</w:t>
      </w:r>
      <w:proofErr w:type="gramEnd"/>
      <w:r w:rsidRPr="00121DE7">
        <w:rPr>
          <w:rFonts w:hint="eastAsia"/>
          <w:sz w:val="28"/>
          <w:szCs w:val="28"/>
        </w:rPr>
        <w:t>家庭毕业生专项计</w:t>
      </w:r>
      <w:r w:rsidRPr="00121DE7">
        <w:rPr>
          <w:rFonts w:hint="eastAsia"/>
          <w:sz w:val="28"/>
          <w:szCs w:val="28"/>
        </w:rPr>
        <w:lastRenderedPageBreak/>
        <w:t>划。</w:t>
      </w:r>
    </w:p>
    <w:p w14:paraId="26623C6A" w14:textId="030BAB9D" w:rsidR="008C46F5" w:rsidRPr="00121DE7" w:rsidRDefault="008C46F5" w:rsidP="008C46F5">
      <w:pPr>
        <w:ind w:firstLineChars="200" w:firstLine="562"/>
        <w:rPr>
          <w:sz w:val="28"/>
          <w:szCs w:val="28"/>
        </w:rPr>
      </w:pPr>
      <w:r w:rsidRPr="00121DE7">
        <w:rPr>
          <w:rFonts w:hint="eastAsia"/>
          <w:b/>
          <w:sz w:val="28"/>
          <w:szCs w:val="28"/>
        </w:rPr>
        <w:t>第</w:t>
      </w:r>
      <w:r>
        <w:rPr>
          <w:rFonts w:hint="eastAsia"/>
          <w:b/>
          <w:sz w:val="28"/>
          <w:szCs w:val="28"/>
        </w:rPr>
        <w:t>七</w:t>
      </w:r>
      <w:r w:rsidRPr="00121DE7">
        <w:rPr>
          <w:rFonts w:hint="eastAsia"/>
          <w:b/>
          <w:sz w:val="28"/>
          <w:szCs w:val="28"/>
        </w:rPr>
        <w:t>条</w:t>
      </w:r>
      <w:r w:rsidRPr="00121DE7">
        <w:rPr>
          <w:rFonts w:hint="eastAsia"/>
          <w:b/>
          <w:sz w:val="28"/>
          <w:szCs w:val="28"/>
        </w:rPr>
        <w:t xml:space="preserve"> </w:t>
      </w:r>
      <w:r w:rsidRPr="00121DE7">
        <w:rPr>
          <w:b/>
          <w:sz w:val="28"/>
          <w:szCs w:val="28"/>
        </w:rPr>
        <w:t xml:space="preserve"> </w:t>
      </w:r>
      <w:r w:rsidRPr="00121DE7">
        <w:rPr>
          <w:rFonts w:hint="eastAsia"/>
          <w:sz w:val="28"/>
          <w:szCs w:val="28"/>
        </w:rPr>
        <w:t>联合招生计划</w:t>
      </w:r>
    </w:p>
    <w:tbl>
      <w:tblPr>
        <w:tblStyle w:val="ad"/>
        <w:tblW w:w="6550" w:type="dxa"/>
        <w:tblLayout w:type="fixed"/>
        <w:tblLook w:val="04A0" w:firstRow="1" w:lastRow="0" w:firstColumn="1" w:lastColumn="0" w:noHBand="0" w:noVBand="1"/>
      </w:tblPr>
      <w:tblGrid>
        <w:gridCol w:w="3936"/>
        <w:gridCol w:w="2614"/>
      </w:tblGrid>
      <w:tr w:rsidR="008C46F5" w:rsidRPr="00121DE7" w14:paraId="3C5AA01A" w14:textId="77777777" w:rsidTr="008F685C">
        <w:tc>
          <w:tcPr>
            <w:tcW w:w="3936" w:type="dxa"/>
          </w:tcPr>
          <w:p w14:paraId="21B4764B" w14:textId="77777777" w:rsidR="008C46F5" w:rsidRPr="00121DE7" w:rsidRDefault="008C46F5" w:rsidP="008F685C">
            <w:pPr>
              <w:jc w:val="center"/>
              <w:rPr>
                <w:szCs w:val="21"/>
              </w:rPr>
            </w:pPr>
            <w:r w:rsidRPr="00121DE7">
              <w:rPr>
                <w:rFonts w:hint="eastAsia"/>
                <w:szCs w:val="21"/>
              </w:rPr>
              <w:t>志愿学校</w:t>
            </w:r>
          </w:p>
        </w:tc>
        <w:tc>
          <w:tcPr>
            <w:tcW w:w="2614" w:type="dxa"/>
          </w:tcPr>
          <w:p w14:paraId="232ACF2C" w14:textId="77777777" w:rsidR="008C46F5" w:rsidRPr="00121DE7" w:rsidRDefault="008C46F5" w:rsidP="008F685C">
            <w:pPr>
              <w:jc w:val="center"/>
              <w:rPr>
                <w:szCs w:val="21"/>
              </w:rPr>
            </w:pPr>
            <w:r w:rsidRPr="00121DE7">
              <w:rPr>
                <w:rFonts w:hint="eastAsia"/>
                <w:szCs w:val="21"/>
              </w:rPr>
              <w:t>招生计划</w:t>
            </w:r>
          </w:p>
        </w:tc>
      </w:tr>
      <w:tr w:rsidR="008C46F5" w:rsidRPr="00121DE7" w14:paraId="42D88F19" w14:textId="77777777" w:rsidTr="008F685C">
        <w:tc>
          <w:tcPr>
            <w:tcW w:w="3936" w:type="dxa"/>
          </w:tcPr>
          <w:p w14:paraId="7BBCEC78" w14:textId="77777777" w:rsidR="008C46F5" w:rsidRPr="00121DE7" w:rsidRDefault="008C46F5" w:rsidP="008F685C">
            <w:pPr>
              <w:rPr>
                <w:szCs w:val="21"/>
              </w:rPr>
            </w:pPr>
            <w:r w:rsidRPr="00121DE7">
              <w:rPr>
                <w:rFonts w:hint="eastAsia"/>
                <w:szCs w:val="21"/>
              </w:rPr>
              <w:t>西南科技大学</w:t>
            </w:r>
          </w:p>
        </w:tc>
        <w:tc>
          <w:tcPr>
            <w:tcW w:w="2614" w:type="dxa"/>
          </w:tcPr>
          <w:p w14:paraId="19C8AE6F" w14:textId="77777777" w:rsidR="008C46F5" w:rsidRPr="00121DE7" w:rsidRDefault="008C46F5" w:rsidP="008F685C">
            <w:pPr>
              <w:rPr>
                <w:szCs w:val="21"/>
              </w:rPr>
            </w:pPr>
            <w:r w:rsidRPr="00121DE7">
              <w:rPr>
                <w:rFonts w:hint="eastAsia"/>
                <w:szCs w:val="21"/>
              </w:rPr>
              <w:t>1</w:t>
            </w:r>
            <w:r w:rsidRPr="00121DE7">
              <w:rPr>
                <w:szCs w:val="21"/>
              </w:rPr>
              <w:t>200</w:t>
            </w:r>
          </w:p>
        </w:tc>
      </w:tr>
      <w:tr w:rsidR="008C46F5" w:rsidRPr="00121DE7" w14:paraId="38B4E787" w14:textId="77777777" w:rsidTr="008F685C">
        <w:tc>
          <w:tcPr>
            <w:tcW w:w="3936" w:type="dxa"/>
          </w:tcPr>
          <w:p w14:paraId="08F68375" w14:textId="77777777" w:rsidR="008C46F5" w:rsidRPr="00121DE7" w:rsidRDefault="008C46F5" w:rsidP="008F685C">
            <w:pPr>
              <w:rPr>
                <w:szCs w:val="21"/>
              </w:rPr>
            </w:pPr>
            <w:r w:rsidRPr="00121DE7">
              <w:rPr>
                <w:rFonts w:hint="eastAsia"/>
                <w:szCs w:val="21"/>
              </w:rPr>
              <w:t>西南科技大学城市学院</w:t>
            </w:r>
          </w:p>
        </w:tc>
        <w:tc>
          <w:tcPr>
            <w:tcW w:w="2614" w:type="dxa"/>
          </w:tcPr>
          <w:p w14:paraId="741DDD04" w14:textId="77777777" w:rsidR="008C46F5" w:rsidRPr="00121DE7" w:rsidRDefault="008C46F5" w:rsidP="008F685C">
            <w:pPr>
              <w:rPr>
                <w:szCs w:val="21"/>
              </w:rPr>
            </w:pPr>
            <w:r w:rsidRPr="00121DE7">
              <w:rPr>
                <w:szCs w:val="21"/>
              </w:rPr>
              <w:t>771</w:t>
            </w:r>
          </w:p>
        </w:tc>
      </w:tr>
      <w:tr w:rsidR="008C46F5" w:rsidRPr="00121DE7" w14:paraId="49A14610" w14:textId="77777777" w:rsidTr="008F685C">
        <w:tc>
          <w:tcPr>
            <w:tcW w:w="3936" w:type="dxa"/>
          </w:tcPr>
          <w:p w14:paraId="0F22F04D" w14:textId="77777777" w:rsidR="008C46F5" w:rsidRPr="00121DE7" w:rsidRDefault="008C46F5" w:rsidP="008F685C">
            <w:pPr>
              <w:rPr>
                <w:szCs w:val="21"/>
              </w:rPr>
            </w:pPr>
            <w:r w:rsidRPr="00121DE7">
              <w:rPr>
                <w:rFonts w:hint="eastAsia"/>
                <w:szCs w:val="21"/>
              </w:rPr>
              <w:t>吉利学院</w:t>
            </w:r>
          </w:p>
        </w:tc>
        <w:tc>
          <w:tcPr>
            <w:tcW w:w="2614" w:type="dxa"/>
          </w:tcPr>
          <w:p w14:paraId="4A696DAC" w14:textId="77777777" w:rsidR="008C46F5" w:rsidRPr="00121DE7" w:rsidRDefault="008C46F5" w:rsidP="008F685C">
            <w:pPr>
              <w:rPr>
                <w:szCs w:val="21"/>
              </w:rPr>
            </w:pPr>
            <w:r w:rsidRPr="00121DE7">
              <w:rPr>
                <w:rFonts w:hint="eastAsia"/>
                <w:szCs w:val="21"/>
              </w:rPr>
              <w:t>2</w:t>
            </w:r>
            <w:r w:rsidRPr="00121DE7">
              <w:rPr>
                <w:szCs w:val="21"/>
              </w:rPr>
              <w:t>00</w:t>
            </w:r>
          </w:p>
        </w:tc>
      </w:tr>
    </w:tbl>
    <w:p w14:paraId="4848AD50" w14:textId="17D26861" w:rsidR="00421BEA" w:rsidRPr="00121DE7" w:rsidRDefault="00D07E36">
      <w:pPr>
        <w:ind w:firstLineChars="200" w:firstLine="562"/>
        <w:rPr>
          <w:sz w:val="28"/>
          <w:szCs w:val="28"/>
        </w:rPr>
      </w:pPr>
      <w:r w:rsidRPr="00121DE7">
        <w:rPr>
          <w:rFonts w:hint="eastAsia"/>
          <w:b/>
          <w:sz w:val="28"/>
          <w:szCs w:val="28"/>
        </w:rPr>
        <w:t>第</w:t>
      </w:r>
      <w:r w:rsidR="008C46F5">
        <w:rPr>
          <w:rFonts w:hint="eastAsia"/>
          <w:b/>
          <w:sz w:val="28"/>
          <w:szCs w:val="28"/>
        </w:rPr>
        <w:t>八</w:t>
      </w:r>
      <w:r w:rsidRPr="00121DE7">
        <w:rPr>
          <w:rFonts w:hint="eastAsia"/>
          <w:b/>
          <w:sz w:val="28"/>
          <w:szCs w:val="28"/>
        </w:rPr>
        <w:t>条</w:t>
      </w:r>
      <w:r w:rsidRPr="00121DE7">
        <w:rPr>
          <w:rFonts w:hint="eastAsia"/>
          <w:b/>
          <w:sz w:val="28"/>
          <w:szCs w:val="28"/>
        </w:rPr>
        <w:t xml:space="preserve"> </w:t>
      </w:r>
      <w:r w:rsidRPr="00121DE7">
        <w:rPr>
          <w:b/>
          <w:sz w:val="28"/>
          <w:szCs w:val="28"/>
        </w:rPr>
        <w:t xml:space="preserve"> </w:t>
      </w:r>
      <w:r w:rsidR="00524DA1" w:rsidRPr="00121DE7">
        <w:rPr>
          <w:sz w:val="28"/>
          <w:szCs w:val="28"/>
        </w:rPr>
        <w:t>联合招生学校</w:t>
      </w:r>
      <w:r w:rsidRPr="00121DE7">
        <w:rPr>
          <w:rFonts w:hint="eastAsia"/>
          <w:sz w:val="28"/>
          <w:szCs w:val="28"/>
        </w:rPr>
        <w:t>专业对照表</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2268"/>
        <w:gridCol w:w="2268"/>
      </w:tblGrid>
      <w:tr w:rsidR="00121DE7" w:rsidRPr="00121DE7" w14:paraId="761371D7" w14:textId="77777777" w:rsidTr="00EE1C84">
        <w:trPr>
          <w:trHeight w:val="280"/>
          <w:tblHeader/>
        </w:trPr>
        <w:tc>
          <w:tcPr>
            <w:tcW w:w="1843" w:type="dxa"/>
            <w:shd w:val="clear" w:color="auto" w:fill="auto"/>
            <w:noWrap/>
            <w:vAlign w:val="bottom"/>
          </w:tcPr>
          <w:p w14:paraId="272DB3E0" w14:textId="77777777" w:rsidR="00421BEA" w:rsidRPr="00121DE7" w:rsidRDefault="00D07E36">
            <w:pPr>
              <w:widowControl/>
              <w:jc w:val="center"/>
              <w:rPr>
                <w:rFonts w:ascii="黑体" w:eastAsia="黑体" w:hAnsi="黑体" w:cs="宋体"/>
                <w:b/>
                <w:kern w:val="0"/>
                <w:sz w:val="18"/>
                <w:szCs w:val="21"/>
              </w:rPr>
            </w:pPr>
            <w:r w:rsidRPr="00121DE7">
              <w:rPr>
                <w:rFonts w:ascii="黑体" w:eastAsia="黑体" w:hAnsi="黑体" w:cs="宋体" w:hint="eastAsia"/>
                <w:b/>
                <w:kern w:val="0"/>
                <w:sz w:val="18"/>
                <w:szCs w:val="21"/>
              </w:rPr>
              <w:t>专科专业名称</w:t>
            </w:r>
          </w:p>
        </w:tc>
        <w:tc>
          <w:tcPr>
            <w:tcW w:w="2268" w:type="dxa"/>
            <w:shd w:val="clear" w:color="auto" w:fill="auto"/>
            <w:noWrap/>
            <w:vAlign w:val="bottom"/>
          </w:tcPr>
          <w:p w14:paraId="1F5A5BBD" w14:textId="77777777" w:rsidR="00421BEA" w:rsidRPr="00121DE7" w:rsidRDefault="00D07E36">
            <w:pPr>
              <w:widowControl/>
              <w:jc w:val="center"/>
              <w:rPr>
                <w:rFonts w:ascii="黑体" w:eastAsia="黑体" w:hAnsi="黑体" w:cs="宋体"/>
                <w:b/>
                <w:kern w:val="0"/>
                <w:sz w:val="18"/>
                <w:szCs w:val="21"/>
              </w:rPr>
            </w:pPr>
            <w:proofErr w:type="gramStart"/>
            <w:r w:rsidRPr="00121DE7">
              <w:rPr>
                <w:rFonts w:ascii="黑体" w:eastAsia="黑体" w:hAnsi="黑体" w:cs="宋体" w:hint="eastAsia"/>
                <w:b/>
                <w:kern w:val="0"/>
                <w:sz w:val="18"/>
                <w:szCs w:val="21"/>
              </w:rPr>
              <w:t>一</w:t>
            </w:r>
            <w:proofErr w:type="gramEnd"/>
            <w:r w:rsidRPr="00121DE7">
              <w:rPr>
                <w:rFonts w:ascii="黑体" w:eastAsia="黑体" w:hAnsi="黑体" w:cs="宋体" w:hint="eastAsia"/>
                <w:b/>
                <w:kern w:val="0"/>
                <w:sz w:val="18"/>
                <w:szCs w:val="21"/>
              </w:rPr>
              <w:t>志愿学校及专业</w:t>
            </w:r>
          </w:p>
        </w:tc>
        <w:tc>
          <w:tcPr>
            <w:tcW w:w="2268" w:type="dxa"/>
            <w:shd w:val="clear" w:color="auto" w:fill="auto"/>
            <w:noWrap/>
            <w:vAlign w:val="bottom"/>
          </w:tcPr>
          <w:p w14:paraId="687E2073" w14:textId="0BABF3DA" w:rsidR="00421BEA" w:rsidRPr="00121DE7" w:rsidRDefault="00524DD6" w:rsidP="00933618">
            <w:pPr>
              <w:widowControl/>
              <w:jc w:val="center"/>
              <w:rPr>
                <w:rFonts w:ascii="黑体" w:eastAsia="黑体" w:hAnsi="黑体" w:cs="宋体"/>
                <w:b/>
                <w:kern w:val="0"/>
                <w:sz w:val="18"/>
                <w:szCs w:val="21"/>
              </w:rPr>
            </w:pPr>
            <w:r w:rsidRPr="00524DD6">
              <w:rPr>
                <w:rFonts w:ascii="黑体" w:eastAsia="黑体" w:hAnsi="黑体" w:cs="宋体" w:hint="eastAsia"/>
                <w:b/>
                <w:kern w:val="0"/>
                <w:sz w:val="18"/>
                <w:szCs w:val="21"/>
              </w:rPr>
              <w:t>调剂志愿</w:t>
            </w:r>
            <w:r>
              <w:rPr>
                <w:rFonts w:ascii="黑体" w:eastAsia="黑体" w:hAnsi="黑体" w:cs="宋体" w:hint="eastAsia"/>
                <w:b/>
                <w:kern w:val="0"/>
                <w:sz w:val="18"/>
                <w:szCs w:val="21"/>
              </w:rPr>
              <w:t>学校</w:t>
            </w:r>
            <w:r w:rsidR="00D07E36" w:rsidRPr="00121DE7">
              <w:rPr>
                <w:rFonts w:ascii="黑体" w:eastAsia="黑体" w:hAnsi="黑体" w:cs="宋体" w:hint="eastAsia"/>
                <w:b/>
                <w:kern w:val="0"/>
                <w:sz w:val="18"/>
                <w:szCs w:val="21"/>
              </w:rPr>
              <w:t>及专业</w:t>
            </w:r>
          </w:p>
        </w:tc>
        <w:tc>
          <w:tcPr>
            <w:tcW w:w="2268" w:type="dxa"/>
            <w:shd w:val="clear" w:color="auto" w:fill="auto"/>
            <w:noWrap/>
            <w:vAlign w:val="bottom"/>
          </w:tcPr>
          <w:p w14:paraId="49AFBDDC" w14:textId="5A0887A5" w:rsidR="00421BEA" w:rsidRPr="00121DE7" w:rsidRDefault="00524DD6" w:rsidP="00933618">
            <w:pPr>
              <w:widowControl/>
              <w:jc w:val="center"/>
              <w:rPr>
                <w:rFonts w:ascii="黑体" w:eastAsia="黑体" w:hAnsi="黑体" w:cs="宋体"/>
                <w:b/>
                <w:kern w:val="0"/>
                <w:sz w:val="18"/>
                <w:szCs w:val="21"/>
              </w:rPr>
            </w:pPr>
            <w:r w:rsidRPr="00524DD6">
              <w:rPr>
                <w:rFonts w:ascii="黑体" w:eastAsia="黑体" w:hAnsi="黑体" w:cs="宋体" w:hint="eastAsia"/>
                <w:b/>
                <w:kern w:val="0"/>
                <w:sz w:val="18"/>
                <w:szCs w:val="21"/>
              </w:rPr>
              <w:t>调剂志愿</w:t>
            </w:r>
            <w:r>
              <w:rPr>
                <w:rFonts w:ascii="黑体" w:eastAsia="黑体" w:hAnsi="黑体" w:cs="宋体" w:hint="eastAsia"/>
                <w:b/>
                <w:kern w:val="0"/>
                <w:sz w:val="18"/>
                <w:szCs w:val="21"/>
              </w:rPr>
              <w:t>学校</w:t>
            </w:r>
            <w:r w:rsidR="00D07E36" w:rsidRPr="00121DE7">
              <w:rPr>
                <w:rFonts w:ascii="黑体" w:eastAsia="黑体" w:hAnsi="黑体" w:cs="宋体" w:hint="eastAsia"/>
                <w:b/>
                <w:kern w:val="0"/>
                <w:sz w:val="18"/>
                <w:szCs w:val="21"/>
              </w:rPr>
              <w:t>及专业</w:t>
            </w:r>
          </w:p>
        </w:tc>
      </w:tr>
      <w:tr w:rsidR="00BA44ED" w:rsidRPr="00121DE7" w14:paraId="4AD905DE" w14:textId="77777777" w:rsidTr="003A2BEF">
        <w:trPr>
          <w:trHeight w:val="280"/>
        </w:trPr>
        <w:tc>
          <w:tcPr>
            <w:tcW w:w="1843" w:type="dxa"/>
            <w:shd w:val="clear" w:color="auto" w:fill="auto"/>
            <w:noWrap/>
            <w:vAlign w:val="center"/>
          </w:tcPr>
          <w:p w14:paraId="63034BE6"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安全防范技术</w:t>
            </w:r>
          </w:p>
        </w:tc>
        <w:tc>
          <w:tcPr>
            <w:tcW w:w="2268" w:type="dxa"/>
            <w:shd w:val="clear" w:color="auto" w:fill="auto"/>
            <w:noWrap/>
            <w:vAlign w:val="center"/>
          </w:tcPr>
          <w:p w14:paraId="1083AE12"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西南科技大学信息管理与信息系统</w:t>
            </w:r>
          </w:p>
        </w:tc>
        <w:tc>
          <w:tcPr>
            <w:tcW w:w="2268" w:type="dxa"/>
            <w:shd w:val="clear" w:color="auto" w:fill="auto"/>
            <w:noWrap/>
          </w:tcPr>
          <w:p w14:paraId="26B99127" w14:textId="3696D751"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西南科技大学城市学院（无）</w:t>
            </w:r>
          </w:p>
        </w:tc>
        <w:tc>
          <w:tcPr>
            <w:tcW w:w="2268" w:type="dxa"/>
            <w:shd w:val="clear" w:color="auto" w:fill="auto"/>
            <w:noWrap/>
            <w:vAlign w:val="center"/>
          </w:tcPr>
          <w:p w14:paraId="380249E1"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吉利学院知识产权</w:t>
            </w:r>
          </w:p>
        </w:tc>
      </w:tr>
      <w:tr w:rsidR="00BA44ED" w:rsidRPr="00121DE7" w14:paraId="73E06034" w14:textId="77777777" w:rsidTr="003A2BEF">
        <w:trPr>
          <w:trHeight w:val="280"/>
        </w:trPr>
        <w:tc>
          <w:tcPr>
            <w:tcW w:w="1843" w:type="dxa"/>
            <w:shd w:val="clear" w:color="auto" w:fill="auto"/>
            <w:noWrap/>
            <w:vAlign w:val="center"/>
          </w:tcPr>
          <w:p w14:paraId="02C2FA48"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材料工程技术</w:t>
            </w:r>
          </w:p>
        </w:tc>
        <w:tc>
          <w:tcPr>
            <w:tcW w:w="2268" w:type="dxa"/>
            <w:shd w:val="clear" w:color="auto" w:fill="auto"/>
            <w:noWrap/>
            <w:vAlign w:val="center"/>
          </w:tcPr>
          <w:p w14:paraId="0D084D76"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西南科技大学材料科学与工程</w:t>
            </w:r>
          </w:p>
        </w:tc>
        <w:tc>
          <w:tcPr>
            <w:tcW w:w="2268" w:type="dxa"/>
            <w:shd w:val="clear" w:color="auto" w:fill="auto"/>
            <w:noWrap/>
          </w:tcPr>
          <w:p w14:paraId="12906F47" w14:textId="48227A0F"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西南科技大学城市学院（无）</w:t>
            </w:r>
          </w:p>
        </w:tc>
        <w:tc>
          <w:tcPr>
            <w:tcW w:w="2268" w:type="dxa"/>
            <w:shd w:val="clear" w:color="auto" w:fill="auto"/>
            <w:noWrap/>
            <w:vAlign w:val="center"/>
          </w:tcPr>
          <w:p w14:paraId="4A09C53C"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吉利学院（无）</w:t>
            </w:r>
          </w:p>
        </w:tc>
      </w:tr>
      <w:tr w:rsidR="00BA44ED" w:rsidRPr="00121DE7" w14:paraId="289104EA" w14:textId="77777777" w:rsidTr="003A2BEF">
        <w:trPr>
          <w:trHeight w:val="280"/>
        </w:trPr>
        <w:tc>
          <w:tcPr>
            <w:tcW w:w="1843" w:type="dxa"/>
            <w:shd w:val="clear" w:color="auto" w:fill="auto"/>
            <w:noWrap/>
            <w:vAlign w:val="center"/>
          </w:tcPr>
          <w:p w14:paraId="01D7A57A"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财务管理</w:t>
            </w:r>
          </w:p>
        </w:tc>
        <w:tc>
          <w:tcPr>
            <w:tcW w:w="2268" w:type="dxa"/>
            <w:shd w:val="clear" w:color="auto" w:fill="auto"/>
            <w:noWrap/>
            <w:vAlign w:val="center"/>
          </w:tcPr>
          <w:p w14:paraId="48F3F317"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西南科技大学会计学</w:t>
            </w:r>
          </w:p>
        </w:tc>
        <w:tc>
          <w:tcPr>
            <w:tcW w:w="2268" w:type="dxa"/>
            <w:shd w:val="clear" w:color="auto" w:fill="auto"/>
            <w:noWrap/>
          </w:tcPr>
          <w:p w14:paraId="51C194EB" w14:textId="4C311340"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西南科技大学城市学院财务管理</w:t>
            </w:r>
          </w:p>
        </w:tc>
        <w:tc>
          <w:tcPr>
            <w:tcW w:w="2268" w:type="dxa"/>
            <w:shd w:val="clear" w:color="auto" w:fill="auto"/>
            <w:noWrap/>
            <w:vAlign w:val="center"/>
          </w:tcPr>
          <w:p w14:paraId="0A7AEADE"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吉利学院财务管理</w:t>
            </w:r>
          </w:p>
        </w:tc>
      </w:tr>
      <w:tr w:rsidR="00BA44ED" w:rsidRPr="00121DE7" w14:paraId="3E88A728" w14:textId="77777777" w:rsidTr="003A2BEF">
        <w:trPr>
          <w:trHeight w:val="280"/>
        </w:trPr>
        <w:tc>
          <w:tcPr>
            <w:tcW w:w="1843" w:type="dxa"/>
            <w:shd w:val="clear" w:color="auto" w:fill="auto"/>
            <w:noWrap/>
            <w:vAlign w:val="center"/>
          </w:tcPr>
          <w:p w14:paraId="5E765CAC"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测绘地理信息技术</w:t>
            </w:r>
          </w:p>
        </w:tc>
        <w:tc>
          <w:tcPr>
            <w:tcW w:w="2268" w:type="dxa"/>
            <w:shd w:val="clear" w:color="auto" w:fill="auto"/>
            <w:noWrap/>
            <w:vAlign w:val="center"/>
          </w:tcPr>
          <w:p w14:paraId="7DCE2040"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西南科技大学测绘工程</w:t>
            </w:r>
          </w:p>
        </w:tc>
        <w:tc>
          <w:tcPr>
            <w:tcW w:w="2268" w:type="dxa"/>
            <w:shd w:val="clear" w:color="auto" w:fill="auto"/>
            <w:noWrap/>
          </w:tcPr>
          <w:p w14:paraId="67B83B6C" w14:textId="024433C1"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西南科技大学城市学院测绘工程</w:t>
            </w:r>
          </w:p>
        </w:tc>
        <w:tc>
          <w:tcPr>
            <w:tcW w:w="2268" w:type="dxa"/>
            <w:shd w:val="clear" w:color="auto" w:fill="auto"/>
            <w:noWrap/>
            <w:vAlign w:val="center"/>
          </w:tcPr>
          <w:p w14:paraId="21CC87F6"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吉利学院（无）</w:t>
            </w:r>
          </w:p>
        </w:tc>
      </w:tr>
      <w:tr w:rsidR="00BA44ED" w:rsidRPr="00121DE7" w14:paraId="0D6852D9" w14:textId="77777777" w:rsidTr="003A2BEF">
        <w:trPr>
          <w:trHeight w:val="280"/>
        </w:trPr>
        <w:tc>
          <w:tcPr>
            <w:tcW w:w="1843" w:type="dxa"/>
            <w:shd w:val="clear" w:color="auto" w:fill="auto"/>
            <w:noWrap/>
            <w:vAlign w:val="center"/>
          </w:tcPr>
          <w:p w14:paraId="1B818B9D"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城乡规划</w:t>
            </w:r>
          </w:p>
        </w:tc>
        <w:tc>
          <w:tcPr>
            <w:tcW w:w="2268" w:type="dxa"/>
            <w:shd w:val="clear" w:color="auto" w:fill="auto"/>
            <w:noWrap/>
            <w:vAlign w:val="center"/>
          </w:tcPr>
          <w:p w14:paraId="53D5D6F5"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西南科技大学工程造价</w:t>
            </w:r>
          </w:p>
        </w:tc>
        <w:tc>
          <w:tcPr>
            <w:tcW w:w="2268" w:type="dxa"/>
            <w:shd w:val="clear" w:color="auto" w:fill="auto"/>
            <w:noWrap/>
          </w:tcPr>
          <w:p w14:paraId="4DA45570" w14:textId="55B5F907"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西南科技大学城市学院城乡规划</w:t>
            </w:r>
          </w:p>
        </w:tc>
        <w:tc>
          <w:tcPr>
            <w:tcW w:w="2268" w:type="dxa"/>
            <w:shd w:val="clear" w:color="auto" w:fill="auto"/>
            <w:noWrap/>
            <w:vAlign w:val="center"/>
          </w:tcPr>
          <w:p w14:paraId="346E7AC3"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吉利学院（无）</w:t>
            </w:r>
          </w:p>
        </w:tc>
      </w:tr>
      <w:tr w:rsidR="00BA44ED" w:rsidRPr="00121DE7" w14:paraId="2C6C081F" w14:textId="77777777" w:rsidTr="003A2BEF">
        <w:trPr>
          <w:trHeight w:val="280"/>
        </w:trPr>
        <w:tc>
          <w:tcPr>
            <w:tcW w:w="1843" w:type="dxa"/>
            <w:shd w:val="clear" w:color="auto" w:fill="auto"/>
            <w:noWrap/>
            <w:vAlign w:val="center"/>
          </w:tcPr>
          <w:p w14:paraId="763F17A9"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畜牧兽医</w:t>
            </w:r>
          </w:p>
        </w:tc>
        <w:tc>
          <w:tcPr>
            <w:tcW w:w="2268" w:type="dxa"/>
            <w:shd w:val="clear" w:color="auto" w:fill="auto"/>
            <w:noWrap/>
            <w:vAlign w:val="center"/>
          </w:tcPr>
          <w:p w14:paraId="6D7B9D83"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西南科技大学动物科学</w:t>
            </w:r>
          </w:p>
        </w:tc>
        <w:tc>
          <w:tcPr>
            <w:tcW w:w="2268" w:type="dxa"/>
            <w:shd w:val="clear" w:color="auto" w:fill="auto"/>
            <w:noWrap/>
          </w:tcPr>
          <w:p w14:paraId="3A5692D1" w14:textId="6D0F989B"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西南科技大学城市学院（无）</w:t>
            </w:r>
          </w:p>
        </w:tc>
        <w:tc>
          <w:tcPr>
            <w:tcW w:w="2268" w:type="dxa"/>
            <w:shd w:val="clear" w:color="auto" w:fill="auto"/>
            <w:noWrap/>
            <w:vAlign w:val="center"/>
          </w:tcPr>
          <w:p w14:paraId="264B28E1"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吉利学院（无）</w:t>
            </w:r>
          </w:p>
        </w:tc>
      </w:tr>
      <w:tr w:rsidR="00BA44ED" w:rsidRPr="00121DE7" w14:paraId="71BD6DD1" w14:textId="77777777" w:rsidTr="003A2BEF">
        <w:trPr>
          <w:trHeight w:val="280"/>
        </w:trPr>
        <w:tc>
          <w:tcPr>
            <w:tcW w:w="1843" w:type="dxa"/>
            <w:shd w:val="clear" w:color="auto" w:fill="auto"/>
            <w:noWrap/>
            <w:vAlign w:val="center"/>
          </w:tcPr>
          <w:p w14:paraId="47805292"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道路桥梁工程技术</w:t>
            </w:r>
          </w:p>
        </w:tc>
        <w:tc>
          <w:tcPr>
            <w:tcW w:w="2268" w:type="dxa"/>
            <w:shd w:val="clear" w:color="auto" w:fill="auto"/>
            <w:noWrap/>
            <w:vAlign w:val="center"/>
          </w:tcPr>
          <w:p w14:paraId="20EC858E"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西南科技大学土木工程</w:t>
            </w:r>
          </w:p>
        </w:tc>
        <w:tc>
          <w:tcPr>
            <w:tcW w:w="2268" w:type="dxa"/>
            <w:shd w:val="clear" w:color="auto" w:fill="auto"/>
            <w:noWrap/>
          </w:tcPr>
          <w:p w14:paraId="2CCC5C3F" w14:textId="6081E99E"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西南科技大学城市学院土木工程</w:t>
            </w:r>
          </w:p>
        </w:tc>
        <w:tc>
          <w:tcPr>
            <w:tcW w:w="2268" w:type="dxa"/>
            <w:shd w:val="clear" w:color="auto" w:fill="auto"/>
            <w:noWrap/>
            <w:vAlign w:val="center"/>
          </w:tcPr>
          <w:p w14:paraId="36FBB78D"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吉利学院（无）</w:t>
            </w:r>
          </w:p>
        </w:tc>
      </w:tr>
      <w:tr w:rsidR="00BA44ED" w:rsidRPr="00121DE7" w14:paraId="7F65421B" w14:textId="77777777" w:rsidTr="003A2BEF">
        <w:trPr>
          <w:trHeight w:val="280"/>
        </w:trPr>
        <w:tc>
          <w:tcPr>
            <w:tcW w:w="1843" w:type="dxa"/>
            <w:shd w:val="clear" w:color="auto" w:fill="auto"/>
            <w:noWrap/>
            <w:vAlign w:val="center"/>
          </w:tcPr>
          <w:p w14:paraId="0B2AE3B7"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地下与隧道工程技术</w:t>
            </w:r>
          </w:p>
        </w:tc>
        <w:tc>
          <w:tcPr>
            <w:tcW w:w="2268" w:type="dxa"/>
            <w:shd w:val="clear" w:color="auto" w:fill="auto"/>
            <w:noWrap/>
            <w:vAlign w:val="center"/>
          </w:tcPr>
          <w:p w14:paraId="076E8F78"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西南科技大学土木工程</w:t>
            </w:r>
          </w:p>
        </w:tc>
        <w:tc>
          <w:tcPr>
            <w:tcW w:w="2268" w:type="dxa"/>
            <w:shd w:val="clear" w:color="auto" w:fill="auto"/>
            <w:noWrap/>
          </w:tcPr>
          <w:p w14:paraId="3782939C" w14:textId="6E355A9B"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西南科技大学城市学院土木工程</w:t>
            </w:r>
          </w:p>
        </w:tc>
        <w:tc>
          <w:tcPr>
            <w:tcW w:w="2268" w:type="dxa"/>
            <w:shd w:val="clear" w:color="auto" w:fill="auto"/>
            <w:noWrap/>
            <w:vAlign w:val="center"/>
          </w:tcPr>
          <w:p w14:paraId="2765972C"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吉利学院（无）</w:t>
            </w:r>
          </w:p>
        </w:tc>
      </w:tr>
      <w:tr w:rsidR="00BA44ED" w:rsidRPr="00121DE7" w14:paraId="0F2BB8AC" w14:textId="77777777" w:rsidTr="003A2BEF">
        <w:trPr>
          <w:trHeight w:val="280"/>
        </w:trPr>
        <w:tc>
          <w:tcPr>
            <w:tcW w:w="1843" w:type="dxa"/>
            <w:shd w:val="clear" w:color="auto" w:fill="auto"/>
            <w:noWrap/>
            <w:vAlign w:val="center"/>
          </w:tcPr>
          <w:p w14:paraId="6AA5FED1"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电气自动化技术</w:t>
            </w:r>
          </w:p>
        </w:tc>
        <w:tc>
          <w:tcPr>
            <w:tcW w:w="2268" w:type="dxa"/>
            <w:shd w:val="clear" w:color="auto" w:fill="auto"/>
            <w:noWrap/>
            <w:vAlign w:val="center"/>
          </w:tcPr>
          <w:p w14:paraId="7D2D7F40"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西南科技大学电气工程及其自动化</w:t>
            </w:r>
          </w:p>
        </w:tc>
        <w:tc>
          <w:tcPr>
            <w:tcW w:w="2268" w:type="dxa"/>
            <w:shd w:val="clear" w:color="auto" w:fill="auto"/>
            <w:noWrap/>
          </w:tcPr>
          <w:p w14:paraId="5577A698" w14:textId="69ED6751"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西南科技大学城市学院电气工程及其自动化</w:t>
            </w:r>
          </w:p>
        </w:tc>
        <w:tc>
          <w:tcPr>
            <w:tcW w:w="2268" w:type="dxa"/>
            <w:shd w:val="clear" w:color="auto" w:fill="auto"/>
            <w:noWrap/>
            <w:vAlign w:val="center"/>
          </w:tcPr>
          <w:p w14:paraId="6A3F083B"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吉利学院（无）</w:t>
            </w:r>
          </w:p>
        </w:tc>
      </w:tr>
      <w:tr w:rsidR="00BA44ED" w:rsidRPr="00121DE7" w14:paraId="603BC49B" w14:textId="77777777" w:rsidTr="003A2BEF">
        <w:trPr>
          <w:trHeight w:val="280"/>
        </w:trPr>
        <w:tc>
          <w:tcPr>
            <w:tcW w:w="1843" w:type="dxa"/>
            <w:shd w:val="clear" w:color="auto" w:fill="auto"/>
            <w:noWrap/>
            <w:vAlign w:val="center"/>
          </w:tcPr>
          <w:p w14:paraId="1B584DEB"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电子商务</w:t>
            </w:r>
          </w:p>
        </w:tc>
        <w:tc>
          <w:tcPr>
            <w:tcW w:w="2268" w:type="dxa"/>
            <w:shd w:val="clear" w:color="auto" w:fill="auto"/>
            <w:noWrap/>
            <w:vAlign w:val="center"/>
          </w:tcPr>
          <w:p w14:paraId="25B1E306"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西南科技大学电子商务</w:t>
            </w:r>
          </w:p>
        </w:tc>
        <w:tc>
          <w:tcPr>
            <w:tcW w:w="2268" w:type="dxa"/>
            <w:shd w:val="clear" w:color="auto" w:fill="auto"/>
            <w:noWrap/>
          </w:tcPr>
          <w:p w14:paraId="345F2EED" w14:textId="7518089E"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西南科技大学城市学院工商管理</w:t>
            </w:r>
          </w:p>
        </w:tc>
        <w:tc>
          <w:tcPr>
            <w:tcW w:w="2268" w:type="dxa"/>
            <w:shd w:val="clear" w:color="auto" w:fill="auto"/>
            <w:noWrap/>
            <w:vAlign w:val="center"/>
          </w:tcPr>
          <w:p w14:paraId="42981A75"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吉利学院电子商务</w:t>
            </w:r>
          </w:p>
        </w:tc>
      </w:tr>
      <w:tr w:rsidR="00BA44ED" w:rsidRPr="00121DE7" w14:paraId="1AE3B204" w14:textId="77777777" w:rsidTr="003A2BEF">
        <w:trPr>
          <w:trHeight w:val="280"/>
        </w:trPr>
        <w:tc>
          <w:tcPr>
            <w:tcW w:w="1843" w:type="dxa"/>
            <w:shd w:val="clear" w:color="auto" w:fill="auto"/>
            <w:noWrap/>
            <w:vAlign w:val="center"/>
          </w:tcPr>
          <w:p w14:paraId="6FF260CC" w14:textId="77777777" w:rsidR="00BA44ED" w:rsidRPr="00121DE7" w:rsidRDefault="00BA44ED" w:rsidP="00BA44ED">
            <w:pPr>
              <w:widowControl/>
              <w:rPr>
                <w:rFonts w:ascii="宋体" w:eastAsia="宋体" w:hAnsi="宋体" w:cs="宋体"/>
                <w:kern w:val="0"/>
                <w:sz w:val="18"/>
                <w:szCs w:val="21"/>
              </w:rPr>
            </w:pPr>
            <w:proofErr w:type="gramStart"/>
            <w:r w:rsidRPr="00121DE7">
              <w:rPr>
                <w:rFonts w:ascii="宋体" w:eastAsia="宋体" w:hAnsi="宋体" w:cs="宋体" w:hint="eastAsia"/>
                <w:kern w:val="0"/>
                <w:sz w:val="18"/>
                <w:szCs w:val="21"/>
              </w:rPr>
              <w:t>动漫制作</w:t>
            </w:r>
            <w:proofErr w:type="gramEnd"/>
            <w:r w:rsidRPr="00121DE7">
              <w:rPr>
                <w:rFonts w:ascii="宋体" w:eastAsia="宋体" w:hAnsi="宋体" w:cs="宋体" w:hint="eastAsia"/>
                <w:kern w:val="0"/>
                <w:sz w:val="18"/>
                <w:szCs w:val="21"/>
              </w:rPr>
              <w:t>技术</w:t>
            </w:r>
          </w:p>
        </w:tc>
        <w:tc>
          <w:tcPr>
            <w:tcW w:w="2268" w:type="dxa"/>
            <w:shd w:val="clear" w:color="auto" w:fill="auto"/>
            <w:noWrap/>
            <w:vAlign w:val="center"/>
          </w:tcPr>
          <w:p w14:paraId="407860EE"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西南科技大学视觉传达设计</w:t>
            </w:r>
          </w:p>
        </w:tc>
        <w:tc>
          <w:tcPr>
            <w:tcW w:w="2268" w:type="dxa"/>
            <w:shd w:val="clear" w:color="auto" w:fill="auto"/>
            <w:noWrap/>
          </w:tcPr>
          <w:p w14:paraId="652B56D0" w14:textId="0EA32A01"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西南科技大学城市学院艺术设计学</w:t>
            </w:r>
          </w:p>
        </w:tc>
        <w:tc>
          <w:tcPr>
            <w:tcW w:w="2268" w:type="dxa"/>
            <w:shd w:val="clear" w:color="auto" w:fill="auto"/>
            <w:noWrap/>
            <w:vAlign w:val="center"/>
          </w:tcPr>
          <w:p w14:paraId="4AAE46EC"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吉利学院动画</w:t>
            </w:r>
          </w:p>
        </w:tc>
      </w:tr>
      <w:tr w:rsidR="00BA44ED" w:rsidRPr="00121DE7" w14:paraId="3EF3544E" w14:textId="77777777" w:rsidTr="003A2BEF">
        <w:trPr>
          <w:trHeight w:val="280"/>
        </w:trPr>
        <w:tc>
          <w:tcPr>
            <w:tcW w:w="1843" w:type="dxa"/>
            <w:shd w:val="clear" w:color="auto" w:fill="auto"/>
            <w:noWrap/>
            <w:vAlign w:val="center"/>
          </w:tcPr>
          <w:p w14:paraId="2C30F49C"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发电厂及电力系统</w:t>
            </w:r>
          </w:p>
        </w:tc>
        <w:tc>
          <w:tcPr>
            <w:tcW w:w="2268" w:type="dxa"/>
            <w:shd w:val="clear" w:color="auto" w:fill="auto"/>
            <w:noWrap/>
            <w:vAlign w:val="center"/>
          </w:tcPr>
          <w:p w14:paraId="6D24BE24"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西南科技大学电气工程及其自动化</w:t>
            </w:r>
          </w:p>
        </w:tc>
        <w:tc>
          <w:tcPr>
            <w:tcW w:w="2268" w:type="dxa"/>
            <w:shd w:val="clear" w:color="auto" w:fill="auto"/>
            <w:noWrap/>
          </w:tcPr>
          <w:p w14:paraId="359F5122" w14:textId="21627653"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西南科技大学城市学院电气工程及其自动化</w:t>
            </w:r>
          </w:p>
        </w:tc>
        <w:tc>
          <w:tcPr>
            <w:tcW w:w="2268" w:type="dxa"/>
            <w:shd w:val="clear" w:color="auto" w:fill="auto"/>
            <w:noWrap/>
            <w:vAlign w:val="center"/>
          </w:tcPr>
          <w:p w14:paraId="3BF8481D"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吉利学院（无）</w:t>
            </w:r>
          </w:p>
        </w:tc>
      </w:tr>
      <w:tr w:rsidR="00BA44ED" w:rsidRPr="00121DE7" w14:paraId="3FE9F475" w14:textId="77777777" w:rsidTr="003A2BEF">
        <w:trPr>
          <w:trHeight w:val="280"/>
        </w:trPr>
        <w:tc>
          <w:tcPr>
            <w:tcW w:w="1843" w:type="dxa"/>
            <w:shd w:val="clear" w:color="auto" w:fill="auto"/>
            <w:noWrap/>
            <w:vAlign w:val="center"/>
          </w:tcPr>
          <w:p w14:paraId="17F61106"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法律事务</w:t>
            </w:r>
          </w:p>
        </w:tc>
        <w:tc>
          <w:tcPr>
            <w:tcW w:w="2268" w:type="dxa"/>
            <w:shd w:val="clear" w:color="auto" w:fill="auto"/>
            <w:noWrap/>
            <w:vAlign w:val="center"/>
          </w:tcPr>
          <w:p w14:paraId="55F7E11B"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西南科技大学法学</w:t>
            </w:r>
          </w:p>
        </w:tc>
        <w:tc>
          <w:tcPr>
            <w:tcW w:w="2268" w:type="dxa"/>
            <w:shd w:val="clear" w:color="auto" w:fill="auto"/>
            <w:noWrap/>
          </w:tcPr>
          <w:p w14:paraId="21839F0E" w14:textId="1F97B2A7"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西南科技大学城市学院（无）</w:t>
            </w:r>
          </w:p>
        </w:tc>
        <w:tc>
          <w:tcPr>
            <w:tcW w:w="2268" w:type="dxa"/>
            <w:shd w:val="clear" w:color="auto" w:fill="auto"/>
            <w:noWrap/>
            <w:vAlign w:val="center"/>
          </w:tcPr>
          <w:p w14:paraId="5179922F"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吉利学院知识产权</w:t>
            </w:r>
          </w:p>
        </w:tc>
      </w:tr>
      <w:tr w:rsidR="00BA44ED" w:rsidRPr="00121DE7" w14:paraId="0F031275" w14:textId="77777777" w:rsidTr="003A2BEF">
        <w:trPr>
          <w:trHeight w:val="280"/>
        </w:trPr>
        <w:tc>
          <w:tcPr>
            <w:tcW w:w="1843" w:type="dxa"/>
            <w:shd w:val="clear" w:color="auto" w:fill="auto"/>
            <w:noWrap/>
            <w:vAlign w:val="center"/>
          </w:tcPr>
          <w:p w14:paraId="0D540F1D"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飞机机电设备维修</w:t>
            </w:r>
          </w:p>
        </w:tc>
        <w:tc>
          <w:tcPr>
            <w:tcW w:w="2268" w:type="dxa"/>
            <w:shd w:val="clear" w:color="auto" w:fill="auto"/>
            <w:noWrap/>
            <w:vAlign w:val="center"/>
          </w:tcPr>
          <w:p w14:paraId="6CD48082"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西南科技大学机械设计制造及其自动化</w:t>
            </w:r>
          </w:p>
        </w:tc>
        <w:tc>
          <w:tcPr>
            <w:tcW w:w="2268" w:type="dxa"/>
            <w:shd w:val="clear" w:color="auto" w:fill="auto"/>
            <w:noWrap/>
          </w:tcPr>
          <w:p w14:paraId="2F52E52D" w14:textId="31039645"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西南科技大学城市学院机械设计制造及其自动化</w:t>
            </w:r>
          </w:p>
        </w:tc>
        <w:tc>
          <w:tcPr>
            <w:tcW w:w="2268" w:type="dxa"/>
            <w:shd w:val="clear" w:color="auto" w:fill="auto"/>
            <w:noWrap/>
            <w:vAlign w:val="center"/>
          </w:tcPr>
          <w:p w14:paraId="1A2EC332"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吉利学院机械设计制造及其自动化</w:t>
            </w:r>
          </w:p>
        </w:tc>
      </w:tr>
      <w:tr w:rsidR="00BA44ED" w:rsidRPr="00121DE7" w14:paraId="0D528187" w14:textId="77777777" w:rsidTr="003A2BEF">
        <w:trPr>
          <w:trHeight w:val="280"/>
        </w:trPr>
        <w:tc>
          <w:tcPr>
            <w:tcW w:w="1843" w:type="dxa"/>
            <w:shd w:val="clear" w:color="auto" w:fill="auto"/>
            <w:noWrap/>
            <w:vAlign w:val="center"/>
          </w:tcPr>
          <w:p w14:paraId="03E7DC50"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非金属矿物材料技术</w:t>
            </w:r>
          </w:p>
        </w:tc>
        <w:tc>
          <w:tcPr>
            <w:tcW w:w="2268" w:type="dxa"/>
            <w:shd w:val="clear" w:color="auto" w:fill="auto"/>
            <w:noWrap/>
            <w:vAlign w:val="center"/>
          </w:tcPr>
          <w:p w14:paraId="70FB9950"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西南科技大学材料科学与工程</w:t>
            </w:r>
          </w:p>
        </w:tc>
        <w:tc>
          <w:tcPr>
            <w:tcW w:w="2268" w:type="dxa"/>
            <w:shd w:val="clear" w:color="auto" w:fill="auto"/>
            <w:noWrap/>
          </w:tcPr>
          <w:p w14:paraId="7F35915D" w14:textId="6FEEA494"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西南科技大学城市学院（无）</w:t>
            </w:r>
          </w:p>
        </w:tc>
        <w:tc>
          <w:tcPr>
            <w:tcW w:w="2268" w:type="dxa"/>
            <w:shd w:val="clear" w:color="auto" w:fill="auto"/>
            <w:noWrap/>
            <w:vAlign w:val="center"/>
          </w:tcPr>
          <w:p w14:paraId="45168E00"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吉利学院（无）</w:t>
            </w:r>
          </w:p>
        </w:tc>
      </w:tr>
      <w:tr w:rsidR="00BA44ED" w:rsidRPr="00121DE7" w14:paraId="163710F8" w14:textId="77777777" w:rsidTr="003A2BEF">
        <w:trPr>
          <w:trHeight w:val="280"/>
        </w:trPr>
        <w:tc>
          <w:tcPr>
            <w:tcW w:w="1843" w:type="dxa"/>
            <w:shd w:val="clear" w:color="auto" w:fill="auto"/>
            <w:noWrap/>
            <w:vAlign w:val="center"/>
          </w:tcPr>
          <w:p w14:paraId="313FBE42"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复合材料工程技术</w:t>
            </w:r>
          </w:p>
        </w:tc>
        <w:tc>
          <w:tcPr>
            <w:tcW w:w="2268" w:type="dxa"/>
            <w:shd w:val="clear" w:color="auto" w:fill="auto"/>
            <w:noWrap/>
            <w:vAlign w:val="center"/>
          </w:tcPr>
          <w:p w14:paraId="7572B5E0"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西南科技大学材料科学与工程</w:t>
            </w:r>
          </w:p>
        </w:tc>
        <w:tc>
          <w:tcPr>
            <w:tcW w:w="2268" w:type="dxa"/>
            <w:shd w:val="clear" w:color="auto" w:fill="auto"/>
            <w:noWrap/>
          </w:tcPr>
          <w:p w14:paraId="4CB852A7" w14:textId="1C56A1A3"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西南科技大学城市学院（无）</w:t>
            </w:r>
          </w:p>
        </w:tc>
        <w:tc>
          <w:tcPr>
            <w:tcW w:w="2268" w:type="dxa"/>
            <w:shd w:val="clear" w:color="auto" w:fill="auto"/>
            <w:noWrap/>
            <w:vAlign w:val="center"/>
          </w:tcPr>
          <w:p w14:paraId="5647A94F"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吉利学院（无）</w:t>
            </w:r>
          </w:p>
        </w:tc>
      </w:tr>
      <w:tr w:rsidR="00BA44ED" w:rsidRPr="00121DE7" w14:paraId="4F9D2C57" w14:textId="77777777" w:rsidTr="003A2BEF">
        <w:trPr>
          <w:trHeight w:val="280"/>
        </w:trPr>
        <w:tc>
          <w:tcPr>
            <w:tcW w:w="1843" w:type="dxa"/>
            <w:shd w:val="clear" w:color="auto" w:fill="auto"/>
            <w:noWrap/>
            <w:vAlign w:val="center"/>
          </w:tcPr>
          <w:p w14:paraId="5992C8B1"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lastRenderedPageBreak/>
              <w:t>高分子材料工程技术</w:t>
            </w:r>
          </w:p>
        </w:tc>
        <w:tc>
          <w:tcPr>
            <w:tcW w:w="2268" w:type="dxa"/>
            <w:shd w:val="clear" w:color="auto" w:fill="auto"/>
            <w:noWrap/>
            <w:vAlign w:val="center"/>
          </w:tcPr>
          <w:p w14:paraId="6F2A1CE4"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西南科技大学材料科学与工程</w:t>
            </w:r>
          </w:p>
        </w:tc>
        <w:tc>
          <w:tcPr>
            <w:tcW w:w="2268" w:type="dxa"/>
            <w:shd w:val="clear" w:color="auto" w:fill="auto"/>
            <w:noWrap/>
          </w:tcPr>
          <w:p w14:paraId="3DA35AED" w14:textId="50FFE18C"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西南科技大学城市学院（无）</w:t>
            </w:r>
          </w:p>
        </w:tc>
        <w:tc>
          <w:tcPr>
            <w:tcW w:w="2268" w:type="dxa"/>
            <w:shd w:val="clear" w:color="auto" w:fill="auto"/>
            <w:noWrap/>
            <w:vAlign w:val="center"/>
          </w:tcPr>
          <w:p w14:paraId="3EE418EE"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吉利学院（无）</w:t>
            </w:r>
          </w:p>
        </w:tc>
      </w:tr>
      <w:tr w:rsidR="00BA44ED" w:rsidRPr="00121DE7" w14:paraId="5675A938" w14:textId="77777777" w:rsidTr="003A2BEF">
        <w:trPr>
          <w:trHeight w:val="280"/>
        </w:trPr>
        <w:tc>
          <w:tcPr>
            <w:tcW w:w="1843" w:type="dxa"/>
            <w:shd w:val="clear" w:color="auto" w:fill="auto"/>
            <w:noWrap/>
            <w:vAlign w:val="center"/>
          </w:tcPr>
          <w:p w14:paraId="5BBAE331"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工程测量技术</w:t>
            </w:r>
          </w:p>
        </w:tc>
        <w:tc>
          <w:tcPr>
            <w:tcW w:w="2268" w:type="dxa"/>
            <w:shd w:val="clear" w:color="auto" w:fill="auto"/>
            <w:noWrap/>
            <w:vAlign w:val="center"/>
          </w:tcPr>
          <w:p w14:paraId="2BAAA39F"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西南科技大学测绘工程</w:t>
            </w:r>
          </w:p>
        </w:tc>
        <w:tc>
          <w:tcPr>
            <w:tcW w:w="2268" w:type="dxa"/>
            <w:shd w:val="clear" w:color="auto" w:fill="auto"/>
            <w:noWrap/>
          </w:tcPr>
          <w:p w14:paraId="4C53D5EA" w14:textId="5C44B954"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西南科技大学城市学院测绘工程</w:t>
            </w:r>
          </w:p>
        </w:tc>
        <w:tc>
          <w:tcPr>
            <w:tcW w:w="2268" w:type="dxa"/>
            <w:shd w:val="clear" w:color="auto" w:fill="auto"/>
            <w:noWrap/>
            <w:vAlign w:val="center"/>
          </w:tcPr>
          <w:p w14:paraId="474252F7"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吉利学院（无）</w:t>
            </w:r>
          </w:p>
        </w:tc>
      </w:tr>
      <w:tr w:rsidR="00BA44ED" w:rsidRPr="00121DE7" w14:paraId="6DA658DF" w14:textId="77777777" w:rsidTr="003A2BEF">
        <w:trPr>
          <w:trHeight w:val="280"/>
        </w:trPr>
        <w:tc>
          <w:tcPr>
            <w:tcW w:w="1843" w:type="dxa"/>
            <w:shd w:val="clear" w:color="auto" w:fill="auto"/>
            <w:noWrap/>
            <w:vAlign w:val="center"/>
          </w:tcPr>
          <w:p w14:paraId="7AE99ADD"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工程机械运用技术</w:t>
            </w:r>
          </w:p>
        </w:tc>
        <w:tc>
          <w:tcPr>
            <w:tcW w:w="2268" w:type="dxa"/>
            <w:shd w:val="clear" w:color="auto" w:fill="auto"/>
            <w:noWrap/>
            <w:vAlign w:val="center"/>
          </w:tcPr>
          <w:p w14:paraId="6EE70219"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西南科技大学机械设计制造及其自动化</w:t>
            </w:r>
          </w:p>
        </w:tc>
        <w:tc>
          <w:tcPr>
            <w:tcW w:w="2268" w:type="dxa"/>
            <w:shd w:val="clear" w:color="auto" w:fill="auto"/>
            <w:noWrap/>
          </w:tcPr>
          <w:p w14:paraId="2F4875FD" w14:textId="71627021"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西南科技大学城市学院机械设计制造及其自动化</w:t>
            </w:r>
          </w:p>
        </w:tc>
        <w:tc>
          <w:tcPr>
            <w:tcW w:w="2268" w:type="dxa"/>
            <w:shd w:val="clear" w:color="auto" w:fill="auto"/>
            <w:noWrap/>
            <w:vAlign w:val="center"/>
          </w:tcPr>
          <w:p w14:paraId="09E33CF6"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吉利学院机械设计制造及其自动化</w:t>
            </w:r>
          </w:p>
        </w:tc>
      </w:tr>
      <w:tr w:rsidR="00BA44ED" w:rsidRPr="00121DE7" w14:paraId="057EFF24" w14:textId="77777777" w:rsidTr="003A2BEF">
        <w:trPr>
          <w:trHeight w:val="280"/>
        </w:trPr>
        <w:tc>
          <w:tcPr>
            <w:tcW w:w="1843" w:type="dxa"/>
            <w:shd w:val="clear" w:color="auto" w:fill="auto"/>
            <w:noWrap/>
            <w:vAlign w:val="center"/>
          </w:tcPr>
          <w:p w14:paraId="21AC42FF"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工程造价</w:t>
            </w:r>
          </w:p>
        </w:tc>
        <w:tc>
          <w:tcPr>
            <w:tcW w:w="2268" w:type="dxa"/>
            <w:shd w:val="clear" w:color="auto" w:fill="auto"/>
            <w:noWrap/>
            <w:vAlign w:val="center"/>
          </w:tcPr>
          <w:p w14:paraId="6892FE56"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西南科技大学工程造价</w:t>
            </w:r>
          </w:p>
        </w:tc>
        <w:tc>
          <w:tcPr>
            <w:tcW w:w="2268" w:type="dxa"/>
            <w:shd w:val="clear" w:color="auto" w:fill="auto"/>
            <w:noWrap/>
          </w:tcPr>
          <w:p w14:paraId="6A3410F1" w14:textId="5DC6E03D"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西南科技大学城市学院工程造价</w:t>
            </w:r>
          </w:p>
        </w:tc>
        <w:tc>
          <w:tcPr>
            <w:tcW w:w="2268" w:type="dxa"/>
            <w:shd w:val="clear" w:color="auto" w:fill="auto"/>
            <w:noWrap/>
            <w:vAlign w:val="center"/>
          </w:tcPr>
          <w:p w14:paraId="6A7AD660"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吉利学院（无）</w:t>
            </w:r>
          </w:p>
        </w:tc>
      </w:tr>
      <w:tr w:rsidR="00BA44ED" w:rsidRPr="00121DE7" w14:paraId="42FEBFC6" w14:textId="77777777" w:rsidTr="003A2BEF">
        <w:trPr>
          <w:trHeight w:val="280"/>
        </w:trPr>
        <w:tc>
          <w:tcPr>
            <w:tcW w:w="1843" w:type="dxa"/>
            <w:shd w:val="clear" w:color="auto" w:fill="auto"/>
            <w:noWrap/>
            <w:vAlign w:val="center"/>
          </w:tcPr>
          <w:p w14:paraId="740EA885"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工商企业管理</w:t>
            </w:r>
          </w:p>
        </w:tc>
        <w:tc>
          <w:tcPr>
            <w:tcW w:w="2268" w:type="dxa"/>
            <w:shd w:val="clear" w:color="auto" w:fill="auto"/>
            <w:noWrap/>
            <w:vAlign w:val="center"/>
          </w:tcPr>
          <w:p w14:paraId="7163E91B"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西南科技大学工商管理</w:t>
            </w:r>
          </w:p>
        </w:tc>
        <w:tc>
          <w:tcPr>
            <w:tcW w:w="2268" w:type="dxa"/>
            <w:shd w:val="clear" w:color="auto" w:fill="auto"/>
            <w:noWrap/>
          </w:tcPr>
          <w:p w14:paraId="20F29524" w14:textId="4C0183A0"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西南科技大学城市学院工商管理</w:t>
            </w:r>
          </w:p>
        </w:tc>
        <w:tc>
          <w:tcPr>
            <w:tcW w:w="2268" w:type="dxa"/>
            <w:shd w:val="clear" w:color="auto" w:fill="auto"/>
            <w:noWrap/>
            <w:vAlign w:val="center"/>
          </w:tcPr>
          <w:p w14:paraId="155041F3"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吉利学院管理科学</w:t>
            </w:r>
          </w:p>
        </w:tc>
      </w:tr>
      <w:tr w:rsidR="00BA44ED" w:rsidRPr="00121DE7" w14:paraId="5748F85B" w14:textId="77777777" w:rsidTr="003A2BEF">
        <w:trPr>
          <w:trHeight w:val="280"/>
        </w:trPr>
        <w:tc>
          <w:tcPr>
            <w:tcW w:w="1843" w:type="dxa"/>
            <w:shd w:val="clear" w:color="auto" w:fill="auto"/>
            <w:noWrap/>
            <w:vAlign w:val="center"/>
          </w:tcPr>
          <w:p w14:paraId="420FE71F"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工业机器人技术</w:t>
            </w:r>
          </w:p>
        </w:tc>
        <w:tc>
          <w:tcPr>
            <w:tcW w:w="2268" w:type="dxa"/>
            <w:shd w:val="clear" w:color="auto" w:fill="auto"/>
            <w:noWrap/>
            <w:vAlign w:val="center"/>
          </w:tcPr>
          <w:p w14:paraId="77226215"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西南科技大学机械设计制造及其自动化</w:t>
            </w:r>
          </w:p>
        </w:tc>
        <w:tc>
          <w:tcPr>
            <w:tcW w:w="2268" w:type="dxa"/>
            <w:shd w:val="clear" w:color="auto" w:fill="auto"/>
            <w:noWrap/>
          </w:tcPr>
          <w:p w14:paraId="7D19A6F4" w14:textId="78BCA107"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西南科技大学城市学院机械设计制造及其自动化</w:t>
            </w:r>
          </w:p>
        </w:tc>
        <w:tc>
          <w:tcPr>
            <w:tcW w:w="2268" w:type="dxa"/>
            <w:shd w:val="clear" w:color="auto" w:fill="auto"/>
            <w:noWrap/>
            <w:vAlign w:val="center"/>
          </w:tcPr>
          <w:p w14:paraId="5C26CB0F"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吉利学院机械设计制造及其自动化</w:t>
            </w:r>
          </w:p>
        </w:tc>
      </w:tr>
      <w:tr w:rsidR="00BA44ED" w:rsidRPr="00121DE7" w14:paraId="01E66579" w14:textId="77777777" w:rsidTr="003A2BEF">
        <w:trPr>
          <w:trHeight w:val="280"/>
        </w:trPr>
        <w:tc>
          <w:tcPr>
            <w:tcW w:w="1843" w:type="dxa"/>
            <w:shd w:val="clear" w:color="auto" w:fill="auto"/>
            <w:noWrap/>
            <w:vAlign w:val="center"/>
          </w:tcPr>
          <w:p w14:paraId="256CA935"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广告设计与制作</w:t>
            </w:r>
          </w:p>
        </w:tc>
        <w:tc>
          <w:tcPr>
            <w:tcW w:w="2268" w:type="dxa"/>
            <w:shd w:val="clear" w:color="auto" w:fill="auto"/>
            <w:noWrap/>
            <w:vAlign w:val="center"/>
          </w:tcPr>
          <w:p w14:paraId="54A40A2E"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西南科技大学视觉传达设计</w:t>
            </w:r>
          </w:p>
        </w:tc>
        <w:tc>
          <w:tcPr>
            <w:tcW w:w="2268" w:type="dxa"/>
            <w:shd w:val="clear" w:color="auto" w:fill="auto"/>
            <w:noWrap/>
          </w:tcPr>
          <w:p w14:paraId="34275BD5" w14:textId="2F995D73"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西南科技大学城市学院艺术设计学</w:t>
            </w:r>
          </w:p>
        </w:tc>
        <w:tc>
          <w:tcPr>
            <w:tcW w:w="2268" w:type="dxa"/>
            <w:shd w:val="clear" w:color="auto" w:fill="auto"/>
            <w:noWrap/>
            <w:vAlign w:val="center"/>
          </w:tcPr>
          <w:p w14:paraId="64FABB0A"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吉利学院数字媒体艺术</w:t>
            </w:r>
          </w:p>
        </w:tc>
      </w:tr>
      <w:tr w:rsidR="00BA44ED" w:rsidRPr="00121DE7" w14:paraId="57555403" w14:textId="77777777" w:rsidTr="003A2BEF">
        <w:trPr>
          <w:trHeight w:val="280"/>
        </w:trPr>
        <w:tc>
          <w:tcPr>
            <w:tcW w:w="1843" w:type="dxa"/>
            <w:shd w:val="clear" w:color="auto" w:fill="auto"/>
            <w:noWrap/>
            <w:vAlign w:val="center"/>
          </w:tcPr>
          <w:p w14:paraId="7ECF8994"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行政管理</w:t>
            </w:r>
          </w:p>
        </w:tc>
        <w:tc>
          <w:tcPr>
            <w:tcW w:w="2268" w:type="dxa"/>
            <w:shd w:val="clear" w:color="auto" w:fill="auto"/>
            <w:noWrap/>
            <w:vAlign w:val="center"/>
          </w:tcPr>
          <w:p w14:paraId="7ADDDC90"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西南科技大学工商管理</w:t>
            </w:r>
          </w:p>
        </w:tc>
        <w:tc>
          <w:tcPr>
            <w:tcW w:w="2268" w:type="dxa"/>
            <w:shd w:val="clear" w:color="auto" w:fill="auto"/>
            <w:noWrap/>
          </w:tcPr>
          <w:p w14:paraId="2C638383" w14:textId="67463073"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西南科技大学城市学院工商管理</w:t>
            </w:r>
          </w:p>
        </w:tc>
        <w:tc>
          <w:tcPr>
            <w:tcW w:w="2268" w:type="dxa"/>
            <w:shd w:val="clear" w:color="auto" w:fill="auto"/>
            <w:noWrap/>
            <w:vAlign w:val="center"/>
          </w:tcPr>
          <w:p w14:paraId="00B91488"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吉利学院人力资源管理</w:t>
            </w:r>
          </w:p>
        </w:tc>
      </w:tr>
      <w:tr w:rsidR="00BA44ED" w:rsidRPr="00121DE7" w14:paraId="352C923A" w14:textId="77777777" w:rsidTr="003A2BEF">
        <w:trPr>
          <w:trHeight w:val="280"/>
        </w:trPr>
        <w:tc>
          <w:tcPr>
            <w:tcW w:w="1843" w:type="dxa"/>
            <w:shd w:val="clear" w:color="auto" w:fill="auto"/>
            <w:noWrap/>
            <w:vAlign w:val="center"/>
          </w:tcPr>
          <w:p w14:paraId="7F84D02D"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行政执行</w:t>
            </w:r>
          </w:p>
        </w:tc>
        <w:tc>
          <w:tcPr>
            <w:tcW w:w="2268" w:type="dxa"/>
            <w:shd w:val="clear" w:color="auto" w:fill="auto"/>
            <w:noWrap/>
            <w:vAlign w:val="center"/>
          </w:tcPr>
          <w:p w14:paraId="253358E4"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西南科技大学法学</w:t>
            </w:r>
          </w:p>
        </w:tc>
        <w:tc>
          <w:tcPr>
            <w:tcW w:w="2268" w:type="dxa"/>
            <w:shd w:val="clear" w:color="auto" w:fill="auto"/>
            <w:noWrap/>
          </w:tcPr>
          <w:p w14:paraId="3DE5F71F" w14:textId="264572D8"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西南科技大学城市学院（无）</w:t>
            </w:r>
          </w:p>
        </w:tc>
        <w:tc>
          <w:tcPr>
            <w:tcW w:w="2268" w:type="dxa"/>
            <w:shd w:val="clear" w:color="auto" w:fill="auto"/>
            <w:noWrap/>
            <w:vAlign w:val="center"/>
          </w:tcPr>
          <w:p w14:paraId="3A46475D"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吉利学院人力资源管理</w:t>
            </w:r>
          </w:p>
        </w:tc>
      </w:tr>
      <w:tr w:rsidR="00BA44ED" w:rsidRPr="00121DE7" w14:paraId="6CBEB01F" w14:textId="77777777" w:rsidTr="003A2BEF">
        <w:trPr>
          <w:trHeight w:val="280"/>
        </w:trPr>
        <w:tc>
          <w:tcPr>
            <w:tcW w:w="1843" w:type="dxa"/>
            <w:shd w:val="clear" w:color="auto" w:fill="auto"/>
            <w:noWrap/>
            <w:vAlign w:val="center"/>
          </w:tcPr>
          <w:p w14:paraId="09F293F0"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互联网金融</w:t>
            </w:r>
          </w:p>
        </w:tc>
        <w:tc>
          <w:tcPr>
            <w:tcW w:w="2268" w:type="dxa"/>
            <w:shd w:val="clear" w:color="auto" w:fill="auto"/>
            <w:noWrap/>
            <w:vAlign w:val="center"/>
          </w:tcPr>
          <w:p w14:paraId="3A222200"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西南科技大学工商管理</w:t>
            </w:r>
          </w:p>
        </w:tc>
        <w:tc>
          <w:tcPr>
            <w:tcW w:w="2268" w:type="dxa"/>
            <w:shd w:val="clear" w:color="auto" w:fill="auto"/>
            <w:noWrap/>
          </w:tcPr>
          <w:p w14:paraId="4A7F1C3C" w14:textId="0EDD1584"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西南科技大学城市学院金融工程</w:t>
            </w:r>
          </w:p>
        </w:tc>
        <w:tc>
          <w:tcPr>
            <w:tcW w:w="2268" w:type="dxa"/>
            <w:shd w:val="clear" w:color="auto" w:fill="auto"/>
            <w:noWrap/>
            <w:vAlign w:val="center"/>
          </w:tcPr>
          <w:p w14:paraId="096B1985"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吉利学院经济与金融</w:t>
            </w:r>
          </w:p>
        </w:tc>
      </w:tr>
      <w:tr w:rsidR="00BA44ED" w:rsidRPr="00121DE7" w14:paraId="38E1508B" w14:textId="77777777" w:rsidTr="003A2BEF">
        <w:trPr>
          <w:trHeight w:val="280"/>
        </w:trPr>
        <w:tc>
          <w:tcPr>
            <w:tcW w:w="1843" w:type="dxa"/>
            <w:shd w:val="clear" w:color="auto" w:fill="auto"/>
            <w:noWrap/>
            <w:vAlign w:val="center"/>
          </w:tcPr>
          <w:p w14:paraId="6A7786ED"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会计</w:t>
            </w:r>
          </w:p>
        </w:tc>
        <w:tc>
          <w:tcPr>
            <w:tcW w:w="2268" w:type="dxa"/>
            <w:shd w:val="clear" w:color="auto" w:fill="auto"/>
            <w:noWrap/>
            <w:vAlign w:val="center"/>
          </w:tcPr>
          <w:p w14:paraId="06802112"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西南科技大学会计学</w:t>
            </w:r>
          </w:p>
        </w:tc>
        <w:tc>
          <w:tcPr>
            <w:tcW w:w="2268" w:type="dxa"/>
            <w:shd w:val="clear" w:color="auto" w:fill="auto"/>
            <w:noWrap/>
          </w:tcPr>
          <w:p w14:paraId="7C816363" w14:textId="569BC122"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西南科技大学城市学院财务管理</w:t>
            </w:r>
          </w:p>
        </w:tc>
        <w:tc>
          <w:tcPr>
            <w:tcW w:w="2268" w:type="dxa"/>
            <w:shd w:val="clear" w:color="auto" w:fill="auto"/>
            <w:noWrap/>
            <w:vAlign w:val="center"/>
          </w:tcPr>
          <w:p w14:paraId="0ACEC17B"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吉利学院财务管理</w:t>
            </w:r>
          </w:p>
        </w:tc>
      </w:tr>
      <w:tr w:rsidR="00BA44ED" w:rsidRPr="00121DE7" w14:paraId="63D02C41" w14:textId="77777777" w:rsidTr="003A2BEF">
        <w:trPr>
          <w:trHeight w:val="280"/>
        </w:trPr>
        <w:tc>
          <w:tcPr>
            <w:tcW w:w="1843" w:type="dxa"/>
            <w:shd w:val="clear" w:color="auto" w:fill="auto"/>
            <w:noWrap/>
            <w:vAlign w:val="center"/>
          </w:tcPr>
          <w:p w14:paraId="36DBBB90"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机电一体化技术</w:t>
            </w:r>
          </w:p>
        </w:tc>
        <w:tc>
          <w:tcPr>
            <w:tcW w:w="2268" w:type="dxa"/>
            <w:shd w:val="clear" w:color="auto" w:fill="auto"/>
            <w:noWrap/>
            <w:vAlign w:val="center"/>
          </w:tcPr>
          <w:p w14:paraId="26B75FB3"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西南科技大学机械设计制造及其自动化</w:t>
            </w:r>
          </w:p>
        </w:tc>
        <w:tc>
          <w:tcPr>
            <w:tcW w:w="2268" w:type="dxa"/>
            <w:shd w:val="clear" w:color="auto" w:fill="auto"/>
            <w:noWrap/>
          </w:tcPr>
          <w:p w14:paraId="63DF2E71" w14:textId="188E8DFE"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西南科技大学城市学院机械设计制造及其自动化</w:t>
            </w:r>
          </w:p>
        </w:tc>
        <w:tc>
          <w:tcPr>
            <w:tcW w:w="2268" w:type="dxa"/>
            <w:shd w:val="clear" w:color="auto" w:fill="auto"/>
            <w:noWrap/>
            <w:vAlign w:val="center"/>
          </w:tcPr>
          <w:p w14:paraId="04058BC8"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吉利学院机械设计制造及其自动化</w:t>
            </w:r>
          </w:p>
        </w:tc>
      </w:tr>
      <w:tr w:rsidR="00BA44ED" w:rsidRPr="00121DE7" w14:paraId="55DAC714" w14:textId="77777777" w:rsidTr="003A2BEF">
        <w:trPr>
          <w:trHeight w:val="280"/>
        </w:trPr>
        <w:tc>
          <w:tcPr>
            <w:tcW w:w="1843" w:type="dxa"/>
            <w:shd w:val="clear" w:color="auto" w:fill="auto"/>
            <w:noWrap/>
            <w:vAlign w:val="center"/>
          </w:tcPr>
          <w:p w14:paraId="443EA715"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机械设计与制造</w:t>
            </w:r>
          </w:p>
        </w:tc>
        <w:tc>
          <w:tcPr>
            <w:tcW w:w="2268" w:type="dxa"/>
            <w:shd w:val="clear" w:color="auto" w:fill="auto"/>
            <w:noWrap/>
            <w:vAlign w:val="center"/>
          </w:tcPr>
          <w:p w14:paraId="329CB8EE"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西南科技大学机械设计制造及其自动化</w:t>
            </w:r>
          </w:p>
        </w:tc>
        <w:tc>
          <w:tcPr>
            <w:tcW w:w="2268" w:type="dxa"/>
            <w:shd w:val="clear" w:color="auto" w:fill="auto"/>
            <w:noWrap/>
          </w:tcPr>
          <w:p w14:paraId="416F564E" w14:textId="3E52E644"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西南科技大学城市学院机械设计制造及其自动化</w:t>
            </w:r>
          </w:p>
        </w:tc>
        <w:tc>
          <w:tcPr>
            <w:tcW w:w="2268" w:type="dxa"/>
            <w:shd w:val="clear" w:color="auto" w:fill="auto"/>
            <w:noWrap/>
            <w:vAlign w:val="center"/>
          </w:tcPr>
          <w:p w14:paraId="674ED1FD"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吉利学院机械设计制造及其自动化</w:t>
            </w:r>
          </w:p>
        </w:tc>
      </w:tr>
      <w:tr w:rsidR="00BA44ED" w:rsidRPr="00121DE7" w14:paraId="1C2878E0" w14:textId="77777777" w:rsidTr="003A2BEF">
        <w:trPr>
          <w:trHeight w:val="280"/>
        </w:trPr>
        <w:tc>
          <w:tcPr>
            <w:tcW w:w="1843" w:type="dxa"/>
            <w:shd w:val="clear" w:color="auto" w:fill="auto"/>
            <w:noWrap/>
            <w:vAlign w:val="center"/>
          </w:tcPr>
          <w:p w14:paraId="451420E2"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计算机网络技术</w:t>
            </w:r>
          </w:p>
        </w:tc>
        <w:tc>
          <w:tcPr>
            <w:tcW w:w="2268" w:type="dxa"/>
            <w:shd w:val="clear" w:color="auto" w:fill="auto"/>
            <w:noWrap/>
            <w:vAlign w:val="center"/>
          </w:tcPr>
          <w:p w14:paraId="303E570B"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西南科技大学计算机科学与技术</w:t>
            </w:r>
          </w:p>
        </w:tc>
        <w:tc>
          <w:tcPr>
            <w:tcW w:w="2268" w:type="dxa"/>
            <w:shd w:val="clear" w:color="auto" w:fill="auto"/>
            <w:noWrap/>
          </w:tcPr>
          <w:p w14:paraId="629E0BC6" w14:textId="1CE646E4"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西南科技大学城市学院计算机科学与技术</w:t>
            </w:r>
          </w:p>
        </w:tc>
        <w:tc>
          <w:tcPr>
            <w:tcW w:w="2268" w:type="dxa"/>
            <w:shd w:val="clear" w:color="auto" w:fill="auto"/>
            <w:noWrap/>
            <w:vAlign w:val="center"/>
          </w:tcPr>
          <w:p w14:paraId="64368F68"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吉利学院计算机科学与技术</w:t>
            </w:r>
          </w:p>
        </w:tc>
      </w:tr>
      <w:tr w:rsidR="00BA44ED" w:rsidRPr="00121DE7" w14:paraId="7CE1A56A" w14:textId="77777777" w:rsidTr="003A2BEF">
        <w:trPr>
          <w:trHeight w:val="280"/>
        </w:trPr>
        <w:tc>
          <w:tcPr>
            <w:tcW w:w="1843" w:type="dxa"/>
            <w:shd w:val="clear" w:color="auto" w:fill="auto"/>
            <w:noWrap/>
            <w:vAlign w:val="center"/>
          </w:tcPr>
          <w:p w14:paraId="57B1F906"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计算机信息管理</w:t>
            </w:r>
          </w:p>
        </w:tc>
        <w:tc>
          <w:tcPr>
            <w:tcW w:w="2268" w:type="dxa"/>
            <w:shd w:val="clear" w:color="auto" w:fill="auto"/>
            <w:noWrap/>
            <w:vAlign w:val="center"/>
          </w:tcPr>
          <w:p w14:paraId="61AB383D"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西南科技大学计算机科学与技术</w:t>
            </w:r>
          </w:p>
        </w:tc>
        <w:tc>
          <w:tcPr>
            <w:tcW w:w="2268" w:type="dxa"/>
            <w:shd w:val="clear" w:color="auto" w:fill="auto"/>
            <w:noWrap/>
          </w:tcPr>
          <w:p w14:paraId="00996CEE" w14:textId="604E32D0"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西南科技大学城市学院计算机科学与技术</w:t>
            </w:r>
          </w:p>
        </w:tc>
        <w:tc>
          <w:tcPr>
            <w:tcW w:w="2268" w:type="dxa"/>
            <w:shd w:val="clear" w:color="auto" w:fill="auto"/>
            <w:noWrap/>
            <w:vAlign w:val="center"/>
          </w:tcPr>
          <w:p w14:paraId="18F4A81A"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吉利学院计算机科学与技术</w:t>
            </w:r>
          </w:p>
        </w:tc>
      </w:tr>
      <w:tr w:rsidR="00BA44ED" w:rsidRPr="00121DE7" w14:paraId="1A2B82E2" w14:textId="77777777" w:rsidTr="003A2BEF">
        <w:trPr>
          <w:trHeight w:val="280"/>
        </w:trPr>
        <w:tc>
          <w:tcPr>
            <w:tcW w:w="1843" w:type="dxa"/>
            <w:shd w:val="clear" w:color="auto" w:fill="auto"/>
            <w:noWrap/>
            <w:vAlign w:val="center"/>
          </w:tcPr>
          <w:p w14:paraId="7793D325"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计算机应用技术</w:t>
            </w:r>
          </w:p>
        </w:tc>
        <w:tc>
          <w:tcPr>
            <w:tcW w:w="2268" w:type="dxa"/>
            <w:shd w:val="clear" w:color="auto" w:fill="auto"/>
            <w:noWrap/>
            <w:vAlign w:val="center"/>
          </w:tcPr>
          <w:p w14:paraId="7D182FCB"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西南科技大学计算机科学与技术</w:t>
            </w:r>
          </w:p>
        </w:tc>
        <w:tc>
          <w:tcPr>
            <w:tcW w:w="2268" w:type="dxa"/>
            <w:shd w:val="clear" w:color="auto" w:fill="auto"/>
            <w:noWrap/>
          </w:tcPr>
          <w:p w14:paraId="23EE7A9B" w14:textId="29C84CD9"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西南科技大学城市学院计算机科学与技术</w:t>
            </w:r>
          </w:p>
        </w:tc>
        <w:tc>
          <w:tcPr>
            <w:tcW w:w="2268" w:type="dxa"/>
            <w:shd w:val="clear" w:color="auto" w:fill="auto"/>
            <w:noWrap/>
            <w:vAlign w:val="center"/>
          </w:tcPr>
          <w:p w14:paraId="0EE24987"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吉利学院计算机科学与技术</w:t>
            </w:r>
          </w:p>
        </w:tc>
      </w:tr>
      <w:tr w:rsidR="00BA44ED" w:rsidRPr="00121DE7" w14:paraId="43B526F4" w14:textId="77777777" w:rsidTr="003A2BEF">
        <w:trPr>
          <w:trHeight w:val="280"/>
        </w:trPr>
        <w:tc>
          <w:tcPr>
            <w:tcW w:w="1843" w:type="dxa"/>
            <w:shd w:val="clear" w:color="auto" w:fill="auto"/>
            <w:noWrap/>
            <w:vAlign w:val="center"/>
          </w:tcPr>
          <w:p w14:paraId="1248CC7B"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建设工程管理</w:t>
            </w:r>
          </w:p>
        </w:tc>
        <w:tc>
          <w:tcPr>
            <w:tcW w:w="2268" w:type="dxa"/>
            <w:shd w:val="clear" w:color="auto" w:fill="auto"/>
            <w:noWrap/>
            <w:vAlign w:val="center"/>
          </w:tcPr>
          <w:p w14:paraId="0DD93CE4"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西南科技大学工程造价</w:t>
            </w:r>
          </w:p>
        </w:tc>
        <w:tc>
          <w:tcPr>
            <w:tcW w:w="2268" w:type="dxa"/>
            <w:shd w:val="clear" w:color="auto" w:fill="auto"/>
            <w:noWrap/>
          </w:tcPr>
          <w:p w14:paraId="62019EC3" w14:textId="18CD2BF8"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西南科技大学城市学院工程管理</w:t>
            </w:r>
          </w:p>
        </w:tc>
        <w:tc>
          <w:tcPr>
            <w:tcW w:w="2268" w:type="dxa"/>
            <w:shd w:val="clear" w:color="auto" w:fill="auto"/>
            <w:noWrap/>
            <w:vAlign w:val="center"/>
          </w:tcPr>
          <w:p w14:paraId="733497EC"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吉利学院（无）</w:t>
            </w:r>
          </w:p>
        </w:tc>
      </w:tr>
      <w:tr w:rsidR="00BA44ED" w:rsidRPr="00121DE7" w14:paraId="6BD40903" w14:textId="77777777" w:rsidTr="003A2BEF">
        <w:trPr>
          <w:trHeight w:val="280"/>
        </w:trPr>
        <w:tc>
          <w:tcPr>
            <w:tcW w:w="1843" w:type="dxa"/>
            <w:shd w:val="clear" w:color="auto" w:fill="auto"/>
            <w:noWrap/>
            <w:vAlign w:val="center"/>
          </w:tcPr>
          <w:p w14:paraId="17A43FFA"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建筑材料工程技术</w:t>
            </w:r>
          </w:p>
        </w:tc>
        <w:tc>
          <w:tcPr>
            <w:tcW w:w="2268" w:type="dxa"/>
            <w:shd w:val="clear" w:color="auto" w:fill="auto"/>
            <w:noWrap/>
            <w:vAlign w:val="center"/>
          </w:tcPr>
          <w:p w14:paraId="13370B6D"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西南科技大学材料科学与工程</w:t>
            </w:r>
          </w:p>
        </w:tc>
        <w:tc>
          <w:tcPr>
            <w:tcW w:w="2268" w:type="dxa"/>
            <w:shd w:val="clear" w:color="auto" w:fill="auto"/>
            <w:noWrap/>
          </w:tcPr>
          <w:p w14:paraId="41BE1184" w14:textId="6CB81E1E"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西南科技大学城市学院工程管理</w:t>
            </w:r>
          </w:p>
        </w:tc>
        <w:tc>
          <w:tcPr>
            <w:tcW w:w="2268" w:type="dxa"/>
            <w:shd w:val="clear" w:color="auto" w:fill="auto"/>
            <w:noWrap/>
            <w:vAlign w:val="center"/>
          </w:tcPr>
          <w:p w14:paraId="33B2C248"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吉利学院（无）</w:t>
            </w:r>
          </w:p>
        </w:tc>
      </w:tr>
      <w:tr w:rsidR="00BA44ED" w:rsidRPr="00121DE7" w14:paraId="6FD470AE" w14:textId="77777777" w:rsidTr="003A2BEF">
        <w:trPr>
          <w:trHeight w:val="280"/>
        </w:trPr>
        <w:tc>
          <w:tcPr>
            <w:tcW w:w="1843" w:type="dxa"/>
            <w:shd w:val="clear" w:color="auto" w:fill="auto"/>
            <w:noWrap/>
            <w:vAlign w:val="center"/>
          </w:tcPr>
          <w:p w14:paraId="406AB585"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建筑工程技术</w:t>
            </w:r>
          </w:p>
        </w:tc>
        <w:tc>
          <w:tcPr>
            <w:tcW w:w="2268" w:type="dxa"/>
            <w:shd w:val="clear" w:color="auto" w:fill="auto"/>
            <w:noWrap/>
            <w:vAlign w:val="center"/>
          </w:tcPr>
          <w:p w14:paraId="58C28BDA"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西南科技大学土木工程</w:t>
            </w:r>
          </w:p>
        </w:tc>
        <w:tc>
          <w:tcPr>
            <w:tcW w:w="2268" w:type="dxa"/>
            <w:shd w:val="clear" w:color="auto" w:fill="auto"/>
            <w:noWrap/>
          </w:tcPr>
          <w:p w14:paraId="3A7C108C" w14:textId="3582ADA0"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西南科技大学城市学院工程管理</w:t>
            </w:r>
          </w:p>
        </w:tc>
        <w:tc>
          <w:tcPr>
            <w:tcW w:w="2268" w:type="dxa"/>
            <w:shd w:val="clear" w:color="auto" w:fill="auto"/>
            <w:noWrap/>
            <w:vAlign w:val="center"/>
          </w:tcPr>
          <w:p w14:paraId="4493A958"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吉利学院（无）</w:t>
            </w:r>
          </w:p>
        </w:tc>
      </w:tr>
      <w:tr w:rsidR="00BA44ED" w:rsidRPr="00121DE7" w14:paraId="5B67273F" w14:textId="77777777" w:rsidTr="003A2BEF">
        <w:trPr>
          <w:trHeight w:val="280"/>
        </w:trPr>
        <w:tc>
          <w:tcPr>
            <w:tcW w:w="1843" w:type="dxa"/>
            <w:shd w:val="clear" w:color="auto" w:fill="auto"/>
            <w:noWrap/>
            <w:vAlign w:val="center"/>
          </w:tcPr>
          <w:p w14:paraId="43F3A9A3"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建筑经济管理</w:t>
            </w:r>
          </w:p>
        </w:tc>
        <w:tc>
          <w:tcPr>
            <w:tcW w:w="2268" w:type="dxa"/>
            <w:shd w:val="clear" w:color="auto" w:fill="auto"/>
            <w:noWrap/>
            <w:vAlign w:val="center"/>
          </w:tcPr>
          <w:p w14:paraId="75BFB7BD"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西南科技大学工程造价</w:t>
            </w:r>
          </w:p>
        </w:tc>
        <w:tc>
          <w:tcPr>
            <w:tcW w:w="2268" w:type="dxa"/>
            <w:shd w:val="clear" w:color="auto" w:fill="auto"/>
            <w:noWrap/>
          </w:tcPr>
          <w:p w14:paraId="56F8D295" w14:textId="7D65A65A"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西南科技大学城市学院工程造价</w:t>
            </w:r>
          </w:p>
        </w:tc>
        <w:tc>
          <w:tcPr>
            <w:tcW w:w="2268" w:type="dxa"/>
            <w:shd w:val="clear" w:color="auto" w:fill="auto"/>
            <w:noWrap/>
            <w:vAlign w:val="center"/>
          </w:tcPr>
          <w:p w14:paraId="22B380F6"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吉利学院（无）</w:t>
            </w:r>
          </w:p>
        </w:tc>
      </w:tr>
      <w:tr w:rsidR="00BA44ED" w:rsidRPr="00121DE7" w14:paraId="06655201" w14:textId="77777777" w:rsidTr="003A2BEF">
        <w:trPr>
          <w:trHeight w:val="280"/>
        </w:trPr>
        <w:tc>
          <w:tcPr>
            <w:tcW w:w="1843" w:type="dxa"/>
            <w:shd w:val="clear" w:color="auto" w:fill="auto"/>
            <w:noWrap/>
            <w:vAlign w:val="center"/>
          </w:tcPr>
          <w:p w14:paraId="1F597979"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建筑装饰工程技术</w:t>
            </w:r>
          </w:p>
        </w:tc>
        <w:tc>
          <w:tcPr>
            <w:tcW w:w="2268" w:type="dxa"/>
            <w:shd w:val="clear" w:color="auto" w:fill="auto"/>
            <w:noWrap/>
            <w:vAlign w:val="center"/>
          </w:tcPr>
          <w:p w14:paraId="4695EBC7"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西南科技大学土木工程</w:t>
            </w:r>
          </w:p>
        </w:tc>
        <w:tc>
          <w:tcPr>
            <w:tcW w:w="2268" w:type="dxa"/>
            <w:shd w:val="clear" w:color="auto" w:fill="auto"/>
            <w:noWrap/>
          </w:tcPr>
          <w:p w14:paraId="0082FC73" w14:textId="3912D3A7"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西南科技大学城市学院工程管理</w:t>
            </w:r>
          </w:p>
        </w:tc>
        <w:tc>
          <w:tcPr>
            <w:tcW w:w="2268" w:type="dxa"/>
            <w:shd w:val="clear" w:color="auto" w:fill="auto"/>
            <w:noWrap/>
            <w:vAlign w:val="center"/>
          </w:tcPr>
          <w:p w14:paraId="3C1B825F"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吉利学院（无）</w:t>
            </w:r>
          </w:p>
        </w:tc>
      </w:tr>
      <w:tr w:rsidR="00BA44ED" w:rsidRPr="00121DE7" w14:paraId="563FE7B9" w14:textId="77777777" w:rsidTr="003A2BEF">
        <w:trPr>
          <w:trHeight w:val="280"/>
        </w:trPr>
        <w:tc>
          <w:tcPr>
            <w:tcW w:w="1843" w:type="dxa"/>
            <w:shd w:val="clear" w:color="auto" w:fill="auto"/>
            <w:noWrap/>
            <w:vAlign w:val="center"/>
          </w:tcPr>
          <w:p w14:paraId="7807A6FC"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lastRenderedPageBreak/>
              <w:t>老年服务与管理</w:t>
            </w:r>
          </w:p>
        </w:tc>
        <w:tc>
          <w:tcPr>
            <w:tcW w:w="2268" w:type="dxa"/>
            <w:shd w:val="clear" w:color="auto" w:fill="auto"/>
            <w:noWrap/>
            <w:vAlign w:val="center"/>
          </w:tcPr>
          <w:p w14:paraId="589DFB58"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西南科技大学工商管理</w:t>
            </w:r>
          </w:p>
        </w:tc>
        <w:tc>
          <w:tcPr>
            <w:tcW w:w="2268" w:type="dxa"/>
            <w:shd w:val="clear" w:color="auto" w:fill="auto"/>
            <w:noWrap/>
          </w:tcPr>
          <w:p w14:paraId="3FC04B17" w14:textId="37E28CB8"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西南科技大学城市学院工商管理</w:t>
            </w:r>
          </w:p>
        </w:tc>
        <w:tc>
          <w:tcPr>
            <w:tcW w:w="2268" w:type="dxa"/>
            <w:shd w:val="clear" w:color="auto" w:fill="auto"/>
            <w:noWrap/>
            <w:vAlign w:val="center"/>
          </w:tcPr>
          <w:p w14:paraId="4F0D8F51"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吉利学院经济与金融</w:t>
            </w:r>
          </w:p>
        </w:tc>
      </w:tr>
      <w:tr w:rsidR="00BA44ED" w:rsidRPr="00121DE7" w14:paraId="6DF3F283" w14:textId="77777777" w:rsidTr="003A2BEF">
        <w:trPr>
          <w:trHeight w:val="280"/>
        </w:trPr>
        <w:tc>
          <w:tcPr>
            <w:tcW w:w="1843" w:type="dxa"/>
            <w:shd w:val="clear" w:color="auto" w:fill="auto"/>
            <w:noWrap/>
            <w:vAlign w:val="center"/>
          </w:tcPr>
          <w:p w14:paraId="6CA9811E"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经济信息管理</w:t>
            </w:r>
          </w:p>
        </w:tc>
        <w:tc>
          <w:tcPr>
            <w:tcW w:w="2268" w:type="dxa"/>
            <w:shd w:val="clear" w:color="auto" w:fill="auto"/>
            <w:noWrap/>
            <w:vAlign w:val="center"/>
          </w:tcPr>
          <w:p w14:paraId="3DCB3EBB"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西南科技大学信息管理与信息系统</w:t>
            </w:r>
          </w:p>
        </w:tc>
        <w:tc>
          <w:tcPr>
            <w:tcW w:w="2268" w:type="dxa"/>
            <w:shd w:val="clear" w:color="auto" w:fill="auto"/>
            <w:noWrap/>
          </w:tcPr>
          <w:p w14:paraId="393255E3" w14:textId="10BB007F"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西南科技大学城市学院金融工程</w:t>
            </w:r>
          </w:p>
        </w:tc>
        <w:tc>
          <w:tcPr>
            <w:tcW w:w="2268" w:type="dxa"/>
            <w:shd w:val="clear" w:color="auto" w:fill="auto"/>
            <w:noWrap/>
            <w:vAlign w:val="center"/>
          </w:tcPr>
          <w:p w14:paraId="5B15CA04"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吉利学院经济与金融</w:t>
            </w:r>
          </w:p>
        </w:tc>
      </w:tr>
      <w:tr w:rsidR="00BA44ED" w:rsidRPr="00121DE7" w14:paraId="087F6CF4" w14:textId="77777777" w:rsidTr="003A2BEF">
        <w:trPr>
          <w:trHeight w:val="280"/>
        </w:trPr>
        <w:tc>
          <w:tcPr>
            <w:tcW w:w="1843" w:type="dxa"/>
            <w:shd w:val="clear" w:color="auto" w:fill="auto"/>
            <w:noWrap/>
            <w:vAlign w:val="center"/>
          </w:tcPr>
          <w:p w14:paraId="42AB7D7B"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酒店管理</w:t>
            </w:r>
          </w:p>
        </w:tc>
        <w:tc>
          <w:tcPr>
            <w:tcW w:w="2268" w:type="dxa"/>
            <w:shd w:val="clear" w:color="auto" w:fill="auto"/>
            <w:noWrap/>
            <w:vAlign w:val="center"/>
          </w:tcPr>
          <w:p w14:paraId="47F9B51E"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西南科技大学工商管理</w:t>
            </w:r>
          </w:p>
        </w:tc>
        <w:tc>
          <w:tcPr>
            <w:tcW w:w="2268" w:type="dxa"/>
            <w:shd w:val="clear" w:color="auto" w:fill="auto"/>
            <w:noWrap/>
          </w:tcPr>
          <w:p w14:paraId="51A62D25" w14:textId="5F9ECC6B"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西南科技大学城市学院工商管理</w:t>
            </w:r>
          </w:p>
        </w:tc>
        <w:tc>
          <w:tcPr>
            <w:tcW w:w="2268" w:type="dxa"/>
            <w:shd w:val="clear" w:color="auto" w:fill="auto"/>
            <w:noWrap/>
            <w:vAlign w:val="center"/>
          </w:tcPr>
          <w:p w14:paraId="6F1EB7D6"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吉利学院经济与金融</w:t>
            </w:r>
          </w:p>
        </w:tc>
      </w:tr>
      <w:tr w:rsidR="00BA44ED" w:rsidRPr="00121DE7" w14:paraId="62DD8FFE" w14:textId="77777777" w:rsidTr="003A2BEF">
        <w:trPr>
          <w:trHeight w:val="280"/>
        </w:trPr>
        <w:tc>
          <w:tcPr>
            <w:tcW w:w="1843" w:type="dxa"/>
            <w:shd w:val="clear" w:color="auto" w:fill="auto"/>
            <w:noWrap/>
            <w:vAlign w:val="center"/>
          </w:tcPr>
          <w:p w14:paraId="1B8388D0"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旅游管理</w:t>
            </w:r>
          </w:p>
        </w:tc>
        <w:tc>
          <w:tcPr>
            <w:tcW w:w="2268" w:type="dxa"/>
            <w:shd w:val="clear" w:color="auto" w:fill="auto"/>
            <w:noWrap/>
            <w:vAlign w:val="center"/>
          </w:tcPr>
          <w:p w14:paraId="20244192"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西南科技大学工商管理</w:t>
            </w:r>
          </w:p>
        </w:tc>
        <w:tc>
          <w:tcPr>
            <w:tcW w:w="2268" w:type="dxa"/>
            <w:shd w:val="clear" w:color="auto" w:fill="auto"/>
            <w:noWrap/>
          </w:tcPr>
          <w:p w14:paraId="29F445BF" w14:textId="44598852"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西南科技大学城市学院工商管理</w:t>
            </w:r>
          </w:p>
        </w:tc>
        <w:tc>
          <w:tcPr>
            <w:tcW w:w="2268" w:type="dxa"/>
            <w:shd w:val="clear" w:color="auto" w:fill="auto"/>
            <w:noWrap/>
            <w:vAlign w:val="center"/>
          </w:tcPr>
          <w:p w14:paraId="1B2483B6"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吉利学院经济与金融</w:t>
            </w:r>
          </w:p>
        </w:tc>
      </w:tr>
      <w:tr w:rsidR="00BA44ED" w:rsidRPr="00121DE7" w14:paraId="36C85A79" w14:textId="77777777" w:rsidTr="003A2BEF">
        <w:trPr>
          <w:trHeight w:val="280"/>
        </w:trPr>
        <w:tc>
          <w:tcPr>
            <w:tcW w:w="1843" w:type="dxa"/>
            <w:shd w:val="clear" w:color="auto" w:fill="auto"/>
            <w:noWrap/>
            <w:vAlign w:val="center"/>
          </w:tcPr>
          <w:p w14:paraId="68E9E9EC"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民航空中安全保卫</w:t>
            </w:r>
          </w:p>
        </w:tc>
        <w:tc>
          <w:tcPr>
            <w:tcW w:w="2268" w:type="dxa"/>
            <w:shd w:val="clear" w:color="auto" w:fill="auto"/>
            <w:noWrap/>
            <w:vAlign w:val="center"/>
          </w:tcPr>
          <w:p w14:paraId="70BFFD17"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西南科技大学法学</w:t>
            </w:r>
          </w:p>
        </w:tc>
        <w:tc>
          <w:tcPr>
            <w:tcW w:w="2268" w:type="dxa"/>
            <w:shd w:val="clear" w:color="auto" w:fill="auto"/>
            <w:noWrap/>
          </w:tcPr>
          <w:p w14:paraId="105D4CF3" w14:textId="6B1266D0"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西南科技大学城市学院工商管理</w:t>
            </w:r>
          </w:p>
        </w:tc>
        <w:tc>
          <w:tcPr>
            <w:tcW w:w="2268" w:type="dxa"/>
            <w:shd w:val="clear" w:color="auto" w:fill="auto"/>
            <w:noWrap/>
            <w:vAlign w:val="center"/>
          </w:tcPr>
          <w:p w14:paraId="665DC7D6"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吉利学院（无）</w:t>
            </w:r>
          </w:p>
        </w:tc>
      </w:tr>
      <w:tr w:rsidR="00BA44ED" w:rsidRPr="00121DE7" w14:paraId="02691949" w14:textId="77777777" w:rsidTr="003A2BEF">
        <w:trPr>
          <w:trHeight w:val="280"/>
        </w:trPr>
        <w:tc>
          <w:tcPr>
            <w:tcW w:w="1843" w:type="dxa"/>
            <w:shd w:val="clear" w:color="auto" w:fill="auto"/>
            <w:noWrap/>
            <w:vAlign w:val="center"/>
          </w:tcPr>
          <w:p w14:paraId="3F43A5DB"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模具设计与制造</w:t>
            </w:r>
          </w:p>
        </w:tc>
        <w:tc>
          <w:tcPr>
            <w:tcW w:w="2268" w:type="dxa"/>
            <w:shd w:val="clear" w:color="auto" w:fill="auto"/>
            <w:noWrap/>
            <w:vAlign w:val="center"/>
          </w:tcPr>
          <w:p w14:paraId="213E8A7E"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西南科技大学机械设计制造及其自动化</w:t>
            </w:r>
          </w:p>
        </w:tc>
        <w:tc>
          <w:tcPr>
            <w:tcW w:w="2268" w:type="dxa"/>
            <w:shd w:val="clear" w:color="auto" w:fill="auto"/>
            <w:noWrap/>
          </w:tcPr>
          <w:p w14:paraId="7753C5A2" w14:textId="45DCCE0A"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西南科技大学城市学院机械设计制造及其自动化</w:t>
            </w:r>
          </w:p>
        </w:tc>
        <w:tc>
          <w:tcPr>
            <w:tcW w:w="2268" w:type="dxa"/>
            <w:shd w:val="clear" w:color="auto" w:fill="auto"/>
            <w:noWrap/>
            <w:vAlign w:val="center"/>
          </w:tcPr>
          <w:p w14:paraId="63D1CB17"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吉利学院机械设计制造及其自动化</w:t>
            </w:r>
          </w:p>
        </w:tc>
      </w:tr>
      <w:tr w:rsidR="00BA44ED" w:rsidRPr="00121DE7" w14:paraId="745A2949" w14:textId="77777777" w:rsidTr="003A2BEF">
        <w:trPr>
          <w:trHeight w:val="280"/>
        </w:trPr>
        <w:tc>
          <w:tcPr>
            <w:tcW w:w="1843" w:type="dxa"/>
            <w:shd w:val="clear" w:color="auto" w:fill="auto"/>
            <w:noWrap/>
            <w:vAlign w:val="center"/>
          </w:tcPr>
          <w:p w14:paraId="14FBB687"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汽车运用与维修技术</w:t>
            </w:r>
          </w:p>
        </w:tc>
        <w:tc>
          <w:tcPr>
            <w:tcW w:w="2268" w:type="dxa"/>
            <w:shd w:val="clear" w:color="auto" w:fill="auto"/>
            <w:noWrap/>
            <w:vAlign w:val="center"/>
          </w:tcPr>
          <w:p w14:paraId="17960495"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西南科技大学机械设计制造及其自动化</w:t>
            </w:r>
          </w:p>
        </w:tc>
        <w:tc>
          <w:tcPr>
            <w:tcW w:w="2268" w:type="dxa"/>
            <w:shd w:val="clear" w:color="auto" w:fill="auto"/>
            <w:noWrap/>
          </w:tcPr>
          <w:p w14:paraId="713A80B2" w14:textId="23B3C777"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西南科技大学城市学院机械设计制造及其自动化</w:t>
            </w:r>
          </w:p>
        </w:tc>
        <w:tc>
          <w:tcPr>
            <w:tcW w:w="2268" w:type="dxa"/>
            <w:shd w:val="clear" w:color="auto" w:fill="auto"/>
            <w:noWrap/>
            <w:vAlign w:val="center"/>
          </w:tcPr>
          <w:p w14:paraId="6C68322F"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吉利学院机械设计制造及其自动化</w:t>
            </w:r>
          </w:p>
        </w:tc>
      </w:tr>
      <w:tr w:rsidR="00BA44ED" w:rsidRPr="00121DE7" w14:paraId="5B44CDC7" w14:textId="77777777" w:rsidTr="003A2BEF">
        <w:trPr>
          <w:trHeight w:val="280"/>
        </w:trPr>
        <w:tc>
          <w:tcPr>
            <w:tcW w:w="1843" w:type="dxa"/>
            <w:shd w:val="clear" w:color="auto" w:fill="auto"/>
            <w:noWrap/>
            <w:vAlign w:val="center"/>
          </w:tcPr>
          <w:p w14:paraId="41EECB3B"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人力资源管理</w:t>
            </w:r>
          </w:p>
        </w:tc>
        <w:tc>
          <w:tcPr>
            <w:tcW w:w="2268" w:type="dxa"/>
            <w:shd w:val="clear" w:color="auto" w:fill="auto"/>
            <w:noWrap/>
            <w:vAlign w:val="center"/>
          </w:tcPr>
          <w:p w14:paraId="00F77E10"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西南科技大学工商管理</w:t>
            </w:r>
          </w:p>
        </w:tc>
        <w:tc>
          <w:tcPr>
            <w:tcW w:w="2268" w:type="dxa"/>
            <w:shd w:val="clear" w:color="auto" w:fill="auto"/>
            <w:noWrap/>
          </w:tcPr>
          <w:p w14:paraId="31ABE74F" w14:textId="391431D5"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西南科技大学城市学院工商管理</w:t>
            </w:r>
          </w:p>
        </w:tc>
        <w:tc>
          <w:tcPr>
            <w:tcW w:w="2268" w:type="dxa"/>
            <w:shd w:val="clear" w:color="auto" w:fill="auto"/>
            <w:noWrap/>
            <w:vAlign w:val="center"/>
          </w:tcPr>
          <w:p w14:paraId="2AD57DB8"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吉利学院人力资源管理</w:t>
            </w:r>
          </w:p>
        </w:tc>
      </w:tr>
      <w:tr w:rsidR="00BA44ED" w:rsidRPr="00121DE7" w14:paraId="0075E17E" w14:textId="77777777" w:rsidTr="003A2BEF">
        <w:trPr>
          <w:trHeight w:val="280"/>
        </w:trPr>
        <w:tc>
          <w:tcPr>
            <w:tcW w:w="1843" w:type="dxa"/>
            <w:shd w:val="clear" w:color="auto" w:fill="auto"/>
            <w:noWrap/>
            <w:vAlign w:val="center"/>
          </w:tcPr>
          <w:p w14:paraId="799729E3"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软件技术</w:t>
            </w:r>
          </w:p>
        </w:tc>
        <w:tc>
          <w:tcPr>
            <w:tcW w:w="2268" w:type="dxa"/>
            <w:shd w:val="clear" w:color="auto" w:fill="auto"/>
            <w:noWrap/>
            <w:vAlign w:val="center"/>
          </w:tcPr>
          <w:p w14:paraId="372EE2D9"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西南科技大学软件工程</w:t>
            </w:r>
          </w:p>
        </w:tc>
        <w:tc>
          <w:tcPr>
            <w:tcW w:w="2268" w:type="dxa"/>
            <w:shd w:val="clear" w:color="auto" w:fill="auto"/>
            <w:noWrap/>
          </w:tcPr>
          <w:p w14:paraId="1CC18290" w14:textId="64CCC079"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西南科技大学城市学院物联网工程</w:t>
            </w:r>
          </w:p>
        </w:tc>
        <w:tc>
          <w:tcPr>
            <w:tcW w:w="2268" w:type="dxa"/>
            <w:shd w:val="clear" w:color="auto" w:fill="auto"/>
            <w:noWrap/>
            <w:vAlign w:val="center"/>
          </w:tcPr>
          <w:p w14:paraId="46BA9F16"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吉利学院计算机科学与技术</w:t>
            </w:r>
          </w:p>
        </w:tc>
      </w:tr>
      <w:tr w:rsidR="00BA44ED" w:rsidRPr="00121DE7" w14:paraId="68369AA2" w14:textId="77777777" w:rsidTr="003A2BEF">
        <w:trPr>
          <w:trHeight w:val="280"/>
        </w:trPr>
        <w:tc>
          <w:tcPr>
            <w:tcW w:w="1843" w:type="dxa"/>
            <w:shd w:val="clear" w:color="auto" w:fill="auto"/>
            <w:noWrap/>
            <w:vAlign w:val="center"/>
          </w:tcPr>
          <w:p w14:paraId="455851BA"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社区矫正</w:t>
            </w:r>
          </w:p>
        </w:tc>
        <w:tc>
          <w:tcPr>
            <w:tcW w:w="2268" w:type="dxa"/>
            <w:shd w:val="clear" w:color="auto" w:fill="auto"/>
            <w:noWrap/>
            <w:vAlign w:val="center"/>
          </w:tcPr>
          <w:p w14:paraId="684413D3"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西南科技大学法学</w:t>
            </w:r>
          </w:p>
        </w:tc>
        <w:tc>
          <w:tcPr>
            <w:tcW w:w="2268" w:type="dxa"/>
            <w:shd w:val="clear" w:color="auto" w:fill="auto"/>
            <w:noWrap/>
          </w:tcPr>
          <w:p w14:paraId="16B9875B" w14:textId="22A933CD"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西南科技大学城市学院（无）</w:t>
            </w:r>
          </w:p>
        </w:tc>
        <w:tc>
          <w:tcPr>
            <w:tcW w:w="2268" w:type="dxa"/>
            <w:shd w:val="clear" w:color="auto" w:fill="auto"/>
            <w:noWrap/>
            <w:vAlign w:val="center"/>
          </w:tcPr>
          <w:p w14:paraId="668A71A4"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吉利学院人力资源管理</w:t>
            </w:r>
          </w:p>
        </w:tc>
      </w:tr>
      <w:tr w:rsidR="00BA44ED" w:rsidRPr="00121DE7" w14:paraId="55303FD5" w14:textId="77777777" w:rsidTr="003A2BEF">
        <w:trPr>
          <w:trHeight w:val="280"/>
        </w:trPr>
        <w:tc>
          <w:tcPr>
            <w:tcW w:w="1843" w:type="dxa"/>
            <w:shd w:val="clear" w:color="auto" w:fill="auto"/>
            <w:noWrap/>
            <w:vAlign w:val="center"/>
          </w:tcPr>
          <w:p w14:paraId="11D734F0"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审计</w:t>
            </w:r>
          </w:p>
        </w:tc>
        <w:tc>
          <w:tcPr>
            <w:tcW w:w="2268" w:type="dxa"/>
            <w:shd w:val="clear" w:color="auto" w:fill="auto"/>
            <w:noWrap/>
            <w:vAlign w:val="center"/>
          </w:tcPr>
          <w:p w14:paraId="081686E0"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西南科技大学会计学</w:t>
            </w:r>
          </w:p>
        </w:tc>
        <w:tc>
          <w:tcPr>
            <w:tcW w:w="2268" w:type="dxa"/>
            <w:shd w:val="clear" w:color="auto" w:fill="auto"/>
            <w:noWrap/>
          </w:tcPr>
          <w:p w14:paraId="6340EEE1" w14:textId="1E38D956"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西南科技大学城市学院财务管理</w:t>
            </w:r>
          </w:p>
        </w:tc>
        <w:tc>
          <w:tcPr>
            <w:tcW w:w="2268" w:type="dxa"/>
            <w:shd w:val="clear" w:color="auto" w:fill="auto"/>
            <w:noWrap/>
            <w:vAlign w:val="center"/>
          </w:tcPr>
          <w:p w14:paraId="4D190DB9"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吉利学院财务管理</w:t>
            </w:r>
          </w:p>
        </w:tc>
      </w:tr>
      <w:tr w:rsidR="00BA44ED" w:rsidRPr="00121DE7" w14:paraId="55F6925D" w14:textId="77777777" w:rsidTr="003A2BEF">
        <w:trPr>
          <w:trHeight w:val="280"/>
        </w:trPr>
        <w:tc>
          <w:tcPr>
            <w:tcW w:w="1843" w:type="dxa"/>
            <w:shd w:val="clear" w:color="auto" w:fill="auto"/>
            <w:noWrap/>
            <w:vAlign w:val="center"/>
          </w:tcPr>
          <w:p w14:paraId="370DAF1D"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市场营销</w:t>
            </w:r>
          </w:p>
        </w:tc>
        <w:tc>
          <w:tcPr>
            <w:tcW w:w="2268" w:type="dxa"/>
            <w:shd w:val="clear" w:color="auto" w:fill="auto"/>
            <w:noWrap/>
            <w:vAlign w:val="center"/>
          </w:tcPr>
          <w:p w14:paraId="2303B21F"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西南科技大学市场营销</w:t>
            </w:r>
          </w:p>
        </w:tc>
        <w:tc>
          <w:tcPr>
            <w:tcW w:w="2268" w:type="dxa"/>
            <w:shd w:val="clear" w:color="auto" w:fill="auto"/>
            <w:noWrap/>
          </w:tcPr>
          <w:p w14:paraId="5FD506C8" w14:textId="5924E84D"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西南科技大学城市学院工商管理</w:t>
            </w:r>
          </w:p>
        </w:tc>
        <w:tc>
          <w:tcPr>
            <w:tcW w:w="2268" w:type="dxa"/>
            <w:shd w:val="clear" w:color="auto" w:fill="auto"/>
            <w:noWrap/>
            <w:vAlign w:val="center"/>
          </w:tcPr>
          <w:p w14:paraId="0A72175A"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吉利学院市场营销</w:t>
            </w:r>
          </w:p>
        </w:tc>
      </w:tr>
      <w:tr w:rsidR="00BA44ED" w:rsidRPr="00121DE7" w14:paraId="59569DA6" w14:textId="77777777" w:rsidTr="003A2BEF">
        <w:trPr>
          <w:trHeight w:val="280"/>
        </w:trPr>
        <w:tc>
          <w:tcPr>
            <w:tcW w:w="1843" w:type="dxa"/>
            <w:shd w:val="clear" w:color="auto" w:fill="auto"/>
            <w:noWrap/>
            <w:vAlign w:val="center"/>
          </w:tcPr>
          <w:p w14:paraId="6F59DC3D"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数控技术</w:t>
            </w:r>
          </w:p>
        </w:tc>
        <w:tc>
          <w:tcPr>
            <w:tcW w:w="2268" w:type="dxa"/>
            <w:shd w:val="clear" w:color="auto" w:fill="auto"/>
            <w:noWrap/>
            <w:vAlign w:val="center"/>
          </w:tcPr>
          <w:p w14:paraId="656303EC"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西南科技大学机械设计制造及其自动化</w:t>
            </w:r>
          </w:p>
        </w:tc>
        <w:tc>
          <w:tcPr>
            <w:tcW w:w="2268" w:type="dxa"/>
            <w:shd w:val="clear" w:color="auto" w:fill="auto"/>
            <w:noWrap/>
          </w:tcPr>
          <w:p w14:paraId="229A6701" w14:textId="66C57EB1"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西南科技大学城市学院机械设计制造及其自动化</w:t>
            </w:r>
          </w:p>
        </w:tc>
        <w:tc>
          <w:tcPr>
            <w:tcW w:w="2268" w:type="dxa"/>
            <w:shd w:val="clear" w:color="auto" w:fill="auto"/>
            <w:noWrap/>
            <w:vAlign w:val="center"/>
          </w:tcPr>
          <w:p w14:paraId="186E44EB"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吉利学院机械设计制造及其自动化</w:t>
            </w:r>
          </w:p>
        </w:tc>
      </w:tr>
      <w:tr w:rsidR="00BA44ED" w:rsidRPr="00121DE7" w14:paraId="27949B4A" w14:textId="77777777" w:rsidTr="003A2BEF">
        <w:trPr>
          <w:trHeight w:val="280"/>
        </w:trPr>
        <w:tc>
          <w:tcPr>
            <w:tcW w:w="1843" w:type="dxa"/>
            <w:shd w:val="clear" w:color="auto" w:fill="auto"/>
            <w:noWrap/>
            <w:vAlign w:val="center"/>
          </w:tcPr>
          <w:p w14:paraId="6AEABE92"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数字媒体应用技术</w:t>
            </w:r>
          </w:p>
        </w:tc>
        <w:tc>
          <w:tcPr>
            <w:tcW w:w="2268" w:type="dxa"/>
            <w:shd w:val="clear" w:color="auto" w:fill="auto"/>
            <w:noWrap/>
            <w:vAlign w:val="center"/>
          </w:tcPr>
          <w:p w14:paraId="4A9DDC00"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西南科技大学计算机科学与技术</w:t>
            </w:r>
          </w:p>
        </w:tc>
        <w:tc>
          <w:tcPr>
            <w:tcW w:w="2268" w:type="dxa"/>
            <w:shd w:val="clear" w:color="auto" w:fill="auto"/>
            <w:noWrap/>
          </w:tcPr>
          <w:p w14:paraId="250DDAAC" w14:textId="51E402AE"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西南科技大学城市学院数字媒体技术</w:t>
            </w:r>
          </w:p>
        </w:tc>
        <w:tc>
          <w:tcPr>
            <w:tcW w:w="2268" w:type="dxa"/>
            <w:shd w:val="clear" w:color="auto" w:fill="auto"/>
            <w:noWrap/>
            <w:vAlign w:val="center"/>
          </w:tcPr>
          <w:p w14:paraId="1F8AB6D4"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吉利学院网络与新媒体</w:t>
            </w:r>
          </w:p>
        </w:tc>
      </w:tr>
      <w:tr w:rsidR="00BA44ED" w:rsidRPr="00121DE7" w14:paraId="01A489BF" w14:textId="77777777" w:rsidTr="003A2BEF">
        <w:trPr>
          <w:trHeight w:val="280"/>
        </w:trPr>
        <w:tc>
          <w:tcPr>
            <w:tcW w:w="1843" w:type="dxa"/>
            <w:shd w:val="clear" w:color="auto" w:fill="auto"/>
            <w:noWrap/>
            <w:vAlign w:val="center"/>
          </w:tcPr>
          <w:p w14:paraId="0B16292C"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水利水电工程技术</w:t>
            </w:r>
          </w:p>
        </w:tc>
        <w:tc>
          <w:tcPr>
            <w:tcW w:w="2268" w:type="dxa"/>
            <w:shd w:val="clear" w:color="auto" w:fill="auto"/>
            <w:noWrap/>
            <w:vAlign w:val="center"/>
          </w:tcPr>
          <w:p w14:paraId="6C3634CE"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西南科技大学土木工程</w:t>
            </w:r>
          </w:p>
        </w:tc>
        <w:tc>
          <w:tcPr>
            <w:tcW w:w="2268" w:type="dxa"/>
            <w:shd w:val="clear" w:color="auto" w:fill="auto"/>
            <w:noWrap/>
          </w:tcPr>
          <w:p w14:paraId="7694A909" w14:textId="606D1D8C"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西南科技大学城市学院土木工程</w:t>
            </w:r>
          </w:p>
        </w:tc>
        <w:tc>
          <w:tcPr>
            <w:tcW w:w="2268" w:type="dxa"/>
            <w:shd w:val="clear" w:color="auto" w:fill="auto"/>
            <w:noWrap/>
            <w:vAlign w:val="center"/>
          </w:tcPr>
          <w:p w14:paraId="4025B52E"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吉利学院（无）</w:t>
            </w:r>
          </w:p>
        </w:tc>
      </w:tr>
      <w:tr w:rsidR="00BA44ED" w:rsidRPr="00121DE7" w14:paraId="44B3A012" w14:textId="77777777" w:rsidTr="003A2BEF">
        <w:trPr>
          <w:trHeight w:val="280"/>
        </w:trPr>
        <w:tc>
          <w:tcPr>
            <w:tcW w:w="1843" w:type="dxa"/>
            <w:shd w:val="clear" w:color="auto" w:fill="auto"/>
            <w:noWrap/>
            <w:vAlign w:val="center"/>
          </w:tcPr>
          <w:p w14:paraId="2045044F"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水利水电建筑工程</w:t>
            </w:r>
          </w:p>
        </w:tc>
        <w:tc>
          <w:tcPr>
            <w:tcW w:w="2268" w:type="dxa"/>
            <w:shd w:val="clear" w:color="auto" w:fill="auto"/>
            <w:noWrap/>
            <w:vAlign w:val="center"/>
          </w:tcPr>
          <w:p w14:paraId="12C30CB7"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西南科技大学土木工程</w:t>
            </w:r>
          </w:p>
        </w:tc>
        <w:tc>
          <w:tcPr>
            <w:tcW w:w="2268" w:type="dxa"/>
            <w:shd w:val="clear" w:color="auto" w:fill="auto"/>
            <w:noWrap/>
          </w:tcPr>
          <w:p w14:paraId="5FCB886E" w14:textId="63EFE2D5"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西南科技大学城市学院土木工程</w:t>
            </w:r>
          </w:p>
        </w:tc>
        <w:tc>
          <w:tcPr>
            <w:tcW w:w="2268" w:type="dxa"/>
            <w:shd w:val="clear" w:color="auto" w:fill="auto"/>
            <w:noWrap/>
            <w:vAlign w:val="center"/>
          </w:tcPr>
          <w:p w14:paraId="1E3DD225"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吉利学院（无）</w:t>
            </w:r>
          </w:p>
        </w:tc>
      </w:tr>
      <w:tr w:rsidR="00BA44ED" w:rsidRPr="00121DE7" w14:paraId="6E470CA7" w14:textId="77777777" w:rsidTr="003A2BEF">
        <w:trPr>
          <w:trHeight w:val="280"/>
        </w:trPr>
        <w:tc>
          <w:tcPr>
            <w:tcW w:w="1843" w:type="dxa"/>
            <w:shd w:val="clear" w:color="auto" w:fill="auto"/>
            <w:noWrap/>
            <w:vAlign w:val="center"/>
          </w:tcPr>
          <w:p w14:paraId="3A10A915"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司法信息安全</w:t>
            </w:r>
          </w:p>
        </w:tc>
        <w:tc>
          <w:tcPr>
            <w:tcW w:w="2268" w:type="dxa"/>
            <w:shd w:val="clear" w:color="auto" w:fill="auto"/>
            <w:noWrap/>
            <w:vAlign w:val="center"/>
          </w:tcPr>
          <w:p w14:paraId="2C335C9A"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西南科技大学信息管理与信息系统</w:t>
            </w:r>
          </w:p>
        </w:tc>
        <w:tc>
          <w:tcPr>
            <w:tcW w:w="2268" w:type="dxa"/>
            <w:shd w:val="clear" w:color="auto" w:fill="auto"/>
            <w:noWrap/>
          </w:tcPr>
          <w:p w14:paraId="49744ED8" w14:textId="54553921"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西南科技大学城市学院计算机科学与技术</w:t>
            </w:r>
          </w:p>
        </w:tc>
        <w:tc>
          <w:tcPr>
            <w:tcW w:w="2268" w:type="dxa"/>
            <w:shd w:val="clear" w:color="auto" w:fill="auto"/>
            <w:noWrap/>
            <w:vAlign w:val="center"/>
          </w:tcPr>
          <w:p w14:paraId="0E019894"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吉利学院数据科学与大数据技术</w:t>
            </w:r>
          </w:p>
        </w:tc>
      </w:tr>
      <w:tr w:rsidR="00BA44ED" w:rsidRPr="00121DE7" w14:paraId="15589388" w14:textId="77777777" w:rsidTr="003A2BEF">
        <w:trPr>
          <w:trHeight w:val="280"/>
        </w:trPr>
        <w:tc>
          <w:tcPr>
            <w:tcW w:w="1843" w:type="dxa"/>
            <w:shd w:val="clear" w:color="auto" w:fill="auto"/>
            <w:noWrap/>
            <w:vAlign w:val="center"/>
          </w:tcPr>
          <w:p w14:paraId="36BD46EC"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司法信息技术</w:t>
            </w:r>
          </w:p>
        </w:tc>
        <w:tc>
          <w:tcPr>
            <w:tcW w:w="2268" w:type="dxa"/>
            <w:shd w:val="clear" w:color="auto" w:fill="auto"/>
            <w:noWrap/>
            <w:vAlign w:val="center"/>
          </w:tcPr>
          <w:p w14:paraId="1656A713"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西南科技大学信息管理与信息系统</w:t>
            </w:r>
          </w:p>
        </w:tc>
        <w:tc>
          <w:tcPr>
            <w:tcW w:w="2268" w:type="dxa"/>
            <w:shd w:val="clear" w:color="auto" w:fill="auto"/>
            <w:noWrap/>
          </w:tcPr>
          <w:p w14:paraId="1554477E" w14:textId="3D511BDC"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西南科技大学城市学院计算机科学与技术</w:t>
            </w:r>
          </w:p>
        </w:tc>
        <w:tc>
          <w:tcPr>
            <w:tcW w:w="2268" w:type="dxa"/>
            <w:shd w:val="clear" w:color="auto" w:fill="auto"/>
            <w:noWrap/>
            <w:vAlign w:val="center"/>
          </w:tcPr>
          <w:p w14:paraId="5D475A1B"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吉利学院数据科学与大数据技术</w:t>
            </w:r>
          </w:p>
        </w:tc>
      </w:tr>
      <w:tr w:rsidR="00BA44ED" w:rsidRPr="00121DE7" w14:paraId="5E0C5A20" w14:textId="77777777" w:rsidTr="003A2BEF">
        <w:trPr>
          <w:trHeight w:val="280"/>
        </w:trPr>
        <w:tc>
          <w:tcPr>
            <w:tcW w:w="1843" w:type="dxa"/>
            <w:shd w:val="clear" w:color="auto" w:fill="auto"/>
            <w:noWrap/>
            <w:vAlign w:val="center"/>
          </w:tcPr>
          <w:p w14:paraId="02207418"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通信技术</w:t>
            </w:r>
          </w:p>
        </w:tc>
        <w:tc>
          <w:tcPr>
            <w:tcW w:w="2268" w:type="dxa"/>
            <w:shd w:val="clear" w:color="auto" w:fill="auto"/>
            <w:noWrap/>
            <w:vAlign w:val="center"/>
          </w:tcPr>
          <w:p w14:paraId="32126C39"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西南科技大学通信工程</w:t>
            </w:r>
          </w:p>
        </w:tc>
        <w:tc>
          <w:tcPr>
            <w:tcW w:w="2268" w:type="dxa"/>
            <w:shd w:val="clear" w:color="auto" w:fill="auto"/>
            <w:noWrap/>
          </w:tcPr>
          <w:p w14:paraId="07CEA6B2" w14:textId="7415D7A1"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西南科技大学城市学院通信工程</w:t>
            </w:r>
          </w:p>
        </w:tc>
        <w:tc>
          <w:tcPr>
            <w:tcW w:w="2268" w:type="dxa"/>
            <w:shd w:val="clear" w:color="auto" w:fill="auto"/>
            <w:noWrap/>
            <w:vAlign w:val="center"/>
          </w:tcPr>
          <w:p w14:paraId="1DDDB8EF"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吉利学院数据科学与大数据技术</w:t>
            </w:r>
          </w:p>
        </w:tc>
      </w:tr>
      <w:tr w:rsidR="00BA44ED" w:rsidRPr="00121DE7" w14:paraId="18566001" w14:textId="77777777" w:rsidTr="003A2BEF">
        <w:trPr>
          <w:trHeight w:val="280"/>
        </w:trPr>
        <w:tc>
          <w:tcPr>
            <w:tcW w:w="1843" w:type="dxa"/>
            <w:shd w:val="clear" w:color="auto" w:fill="auto"/>
            <w:noWrap/>
            <w:vAlign w:val="center"/>
          </w:tcPr>
          <w:p w14:paraId="1AEA6B66"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统计与会计核算</w:t>
            </w:r>
          </w:p>
        </w:tc>
        <w:tc>
          <w:tcPr>
            <w:tcW w:w="2268" w:type="dxa"/>
            <w:shd w:val="clear" w:color="auto" w:fill="auto"/>
            <w:noWrap/>
            <w:vAlign w:val="center"/>
          </w:tcPr>
          <w:p w14:paraId="2E26DF81"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西南科技大学会计学</w:t>
            </w:r>
          </w:p>
        </w:tc>
        <w:tc>
          <w:tcPr>
            <w:tcW w:w="2268" w:type="dxa"/>
            <w:shd w:val="clear" w:color="auto" w:fill="auto"/>
            <w:noWrap/>
          </w:tcPr>
          <w:p w14:paraId="24591B3A" w14:textId="24457517"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西南科技大学城市学院财务管理</w:t>
            </w:r>
          </w:p>
        </w:tc>
        <w:tc>
          <w:tcPr>
            <w:tcW w:w="2268" w:type="dxa"/>
            <w:shd w:val="clear" w:color="auto" w:fill="auto"/>
            <w:noWrap/>
            <w:vAlign w:val="center"/>
          </w:tcPr>
          <w:p w14:paraId="09763EDD"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吉利学院财务管理</w:t>
            </w:r>
          </w:p>
        </w:tc>
      </w:tr>
      <w:tr w:rsidR="00BA44ED" w:rsidRPr="00121DE7" w14:paraId="1339283E" w14:textId="77777777" w:rsidTr="003A2BEF">
        <w:trPr>
          <w:trHeight w:val="280"/>
        </w:trPr>
        <w:tc>
          <w:tcPr>
            <w:tcW w:w="1843" w:type="dxa"/>
            <w:shd w:val="clear" w:color="auto" w:fill="auto"/>
            <w:noWrap/>
            <w:vAlign w:val="center"/>
          </w:tcPr>
          <w:p w14:paraId="44ADD749"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投资与理财</w:t>
            </w:r>
          </w:p>
        </w:tc>
        <w:tc>
          <w:tcPr>
            <w:tcW w:w="2268" w:type="dxa"/>
            <w:shd w:val="clear" w:color="auto" w:fill="auto"/>
            <w:noWrap/>
            <w:vAlign w:val="center"/>
          </w:tcPr>
          <w:p w14:paraId="5C28EBF3"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西南科技大学工商管理</w:t>
            </w:r>
          </w:p>
        </w:tc>
        <w:tc>
          <w:tcPr>
            <w:tcW w:w="2268" w:type="dxa"/>
            <w:shd w:val="clear" w:color="auto" w:fill="auto"/>
            <w:noWrap/>
          </w:tcPr>
          <w:p w14:paraId="28F0C0B7" w14:textId="64D08FC3"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西南科技大学城市学院工商管理</w:t>
            </w:r>
          </w:p>
        </w:tc>
        <w:tc>
          <w:tcPr>
            <w:tcW w:w="2268" w:type="dxa"/>
            <w:shd w:val="clear" w:color="auto" w:fill="auto"/>
            <w:noWrap/>
            <w:vAlign w:val="center"/>
          </w:tcPr>
          <w:p w14:paraId="371DF47D"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吉利学院财务管理</w:t>
            </w:r>
          </w:p>
        </w:tc>
      </w:tr>
      <w:tr w:rsidR="00BA44ED" w:rsidRPr="00121DE7" w14:paraId="2633A17F" w14:textId="77777777" w:rsidTr="003A2BEF">
        <w:trPr>
          <w:trHeight w:val="280"/>
        </w:trPr>
        <w:tc>
          <w:tcPr>
            <w:tcW w:w="1843" w:type="dxa"/>
            <w:shd w:val="clear" w:color="auto" w:fill="auto"/>
            <w:noWrap/>
            <w:vAlign w:val="center"/>
          </w:tcPr>
          <w:p w14:paraId="12C99B48"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lastRenderedPageBreak/>
              <w:t>物联网应用技术</w:t>
            </w:r>
          </w:p>
        </w:tc>
        <w:tc>
          <w:tcPr>
            <w:tcW w:w="2268" w:type="dxa"/>
            <w:shd w:val="clear" w:color="auto" w:fill="auto"/>
            <w:noWrap/>
            <w:vAlign w:val="center"/>
          </w:tcPr>
          <w:p w14:paraId="5B56DAF1"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西南科技大学信息管理与信息系统</w:t>
            </w:r>
          </w:p>
        </w:tc>
        <w:tc>
          <w:tcPr>
            <w:tcW w:w="2268" w:type="dxa"/>
            <w:shd w:val="clear" w:color="auto" w:fill="auto"/>
            <w:noWrap/>
          </w:tcPr>
          <w:p w14:paraId="2E1A3BD3" w14:textId="0C49008C"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西南科技大学城市学院物联网工程</w:t>
            </w:r>
          </w:p>
        </w:tc>
        <w:tc>
          <w:tcPr>
            <w:tcW w:w="2268" w:type="dxa"/>
            <w:shd w:val="clear" w:color="auto" w:fill="auto"/>
            <w:noWrap/>
            <w:vAlign w:val="center"/>
          </w:tcPr>
          <w:p w14:paraId="3F75D330"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吉利学院物联网工程</w:t>
            </w:r>
          </w:p>
        </w:tc>
      </w:tr>
      <w:tr w:rsidR="00BA44ED" w:rsidRPr="00121DE7" w14:paraId="0BEB99B2" w14:textId="77777777" w:rsidTr="003A2BEF">
        <w:trPr>
          <w:trHeight w:val="280"/>
        </w:trPr>
        <w:tc>
          <w:tcPr>
            <w:tcW w:w="1843" w:type="dxa"/>
            <w:shd w:val="clear" w:color="auto" w:fill="auto"/>
            <w:noWrap/>
            <w:vAlign w:val="center"/>
          </w:tcPr>
          <w:p w14:paraId="25C73C70"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物流管理</w:t>
            </w:r>
          </w:p>
        </w:tc>
        <w:tc>
          <w:tcPr>
            <w:tcW w:w="2268" w:type="dxa"/>
            <w:shd w:val="clear" w:color="auto" w:fill="auto"/>
            <w:noWrap/>
            <w:vAlign w:val="center"/>
          </w:tcPr>
          <w:p w14:paraId="67664A1C"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西南科技大学物流管理</w:t>
            </w:r>
          </w:p>
        </w:tc>
        <w:tc>
          <w:tcPr>
            <w:tcW w:w="2268" w:type="dxa"/>
            <w:shd w:val="clear" w:color="auto" w:fill="auto"/>
            <w:noWrap/>
          </w:tcPr>
          <w:p w14:paraId="5A360191" w14:textId="01FEF976"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西南科技大学城市学院物流工程</w:t>
            </w:r>
          </w:p>
        </w:tc>
        <w:tc>
          <w:tcPr>
            <w:tcW w:w="2268" w:type="dxa"/>
            <w:shd w:val="clear" w:color="auto" w:fill="auto"/>
            <w:noWrap/>
            <w:vAlign w:val="center"/>
          </w:tcPr>
          <w:p w14:paraId="64E6F901"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吉利学院物流管理</w:t>
            </w:r>
          </w:p>
        </w:tc>
      </w:tr>
      <w:tr w:rsidR="00BA44ED" w:rsidRPr="00121DE7" w14:paraId="684AED94" w14:textId="77777777" w:rsidTr="003A2BEF">
        <w:trPr>
          <w:trHeight w:val="280"/>
        </w:trPr>
        <w:tc>
          <w:tcPr>
            <w:tcW w:w="1843" w:type="dxa"/>
            <w:shd w:val="clear" w:color="auto" w:fill="auto"/>
            <w:noWrap/>
            <w:vAlign w:val="center"/>
          </w:tcPr>
          <w:p w14:paraId="6873FE94"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物业管理</w:t>
            </w:r>
          </w:p>
        </w:tc>
        <w:tc>
          <w:tcPr>
            <w:tcW w:w="2268" w:type="dxa"/>
            <w:shd w:val="clear" w:color="auto" w:fill="auto"/>
            <w:noWrap/>
            <w:vAlign w:val="center"/>
          </w:tcPr>
          <w:p w14:paraId="44FA6774"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西南科技大学工商管理</w:t>
            </w:r>
          </w:p>
        </w:tc>
        <w:tc>
          <w:tcPr>
            <w:tcW w:w="2268" w:type="dxa"/>
            <w:shd w:val="clear" w:color="auto" w:fill="auto"/>
            <w:noWrap/>
          </w:tcPr>
          <w:p w14:paraId="555FB85D" w14:textId="0AC21EA9"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西南科技大学城市学院工商管理</w:t>
            </w:r>
          </w:p>
        </w:tc>
        <w:tc>
          <w:tcPr>
            <w:tcW w:w="2268" w:type="dxa"/>
            <w:shd w:val="clear" w:color="auto" w:fill="auto"/>
            <w:noWrap/>
            <w:vAlign w:val="center"/>
          </w:tcPr>
          <w:p w14:paraId="54309EDA"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吉利学院管理科学</w:t>
            </w:r>
          </w:p>
        </w:tc>
      </w:tr>
      <w:tr w:rsidR="00BA44ED" w:rsidRPr="00121DE7" w14:paraId="16050B3C" w14:textId="77777777" w:rsidTr="003A2BEF">
        <w:trPr>
          <w:trHeight w:val="280"/>
        </w:trPr>
        <w:tc>
          <w:tcPr>
            <w:tcW w:w="1843" w:type="dxa"/>
            <w:shd w:val="clear" w:color="auto" w:fill="auto"/>
            <w:noWrap/>
            <w:vAlign w:val="center"/>
          </w:tcPr>
          <w:p w14:paraId="1D89458C"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现代农业技术</w:t>
            </w:r>
          </w:p>
        </w:tc>
        <w:tc>
          <w:tcPr>
            <w:tcW w:w="2268" w:type="dxa"/>
            <w:shd w:val="clear" w:color="auto" w:fill="auto"/>
            <w:noWrap/>
            <w:vAlign w:val="center"/>
          </w:tcPr>
          <w:p w14:paraId="363DCC39"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西南科技大学农学</w:t>
            </w:r>
          </w:p>
        </w:tc>
        <w:tc>
          <w:tcPr>
            <w:tcW w:w="2268" w:type="dxa"/>
            <w:shd w:val="clear" w:color="auto" w:fill="auto"/>
            <w:noWrap/>
          </w:tcPr>
          <w:p w14:paraId="7BD081AB" w14:textId="4086434A"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西南科技大学城市学院（无）</w:t>
            </w:r>
          </w:p>
        </w:tc>
        <w:tc>
          <w:tcPr>
            <w:tcW w:w="2268" w:type="dxa"/>
            <w:shd w:val="clear" w:color="auto" w:fill="auto"/>
            <w:noWrap/>
            <w:vAlign w:val="center"/>
          </w:tcPr>
          <w:p w14:paraId="090B6A98"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吉利学院（无）</w:t>
            </w:r>
          </w:p>
        </w:tc>
      </w:tr>
      <w:tr w:rsidR="00BA44ED" w:rsidRPr="00121DE7" w14:paraId="3A0751A5" w14:textId="77777777" w:rsidTr="003A2BEF">
        <w:trPr>
          <w:trHeight w:val="280"/>
        </w:trPr>
        <w:tc>
          <w:tcPr>
            <w:tcW w:w="1843" w:type="dxa"/>
            <w:shd w:val="clear" w:color="auto" w:fill="auto"/>
            <w:noWrap/>
            <w:vAlign w:val="center"/>
          </w:tcPr>
          <w:p w14:paraId="5A8CB13F"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心理咨询</w:t>
            </w:r>
          </w:p>
        </w:tc>
        <w:tc>
          <w:tcPr>
            <w:tcW w:w="2268" w:type="dxa"/>
            <w:shd w:val="clear" w:color="auto" w:fill="auto"/>
            <w:noWrap/>
            <w:vAlign w:val="center"/>
          </w:tcPr>
          <w:p w14:paraId="62789D6B"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西南科技大学应用心理学</w:t>
            </w:r>
          </w:p>
        </w:tc>
        <w:tc>
          <w:tcPr>
            <w:tcW w:w="2268" w:type="dxa"/>
            <w:shd w:val="clear" w:color="auto" w:fill="auto"/>
            <w:noWrap/>
          </w:tcPr>
          <w:p w14:paraId="483C026A" w14:textId="45316354"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西南科技大学城市学院（无）</w:t>
            </w:r>
          </w:p>
        </w:tc>
        <w:tc>
          <w:tcPr>
            <w:tcW w:w="2268" w:type="dxa"/>
            <w:shd w:val="clear" w:color="auto" w:fill="auto"/>
            <w:noWrap/>
            <w:vAlign w:val="center"/>
          </w:tcPr>
          <w:p w14:paraId="41356F9B"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吉利学院（无）</w:t>
            </w:r>
          </w:p>
        </w:tc>
      </w:tr>
      <w:tr w:rsidR="00BA44ED" w:rsidRPr="00121DE7" w14:paraId="1D2838E9" w14:textId="77777777" w:rsidTr="003A2BEF">
        <w:trPr>
          <w:trHeight w:val="280"/>
        </w:trPr>
        <w:tc>
          <w:tcPr>
            <w:tcW w:w="1843" w:type="dxa"/>
            <w:shd w:val="clear" w:color="auto" w:fill="auto"/>
            <w:noWrap/>
            <w:vAlign w:val="center"/>
          </w:tcPr>
          <w:p w14:paraId="45D3F398"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刑事执行</w:t>
            </w:r>
          </w:p>
        </w:tc>
        <w:tc>
          <w:tcPr>
            <w:tcW w:w="2268" w:type="dxa"/>
            <w:shd w:val="clear" w:color="auto" w:fill="auto"/>
            <w:noWrap/>
            <w:vAlign w:val="center"/>
          </w:tcPr>
          <w:p w14:paraId="6F34E116"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西南科技大学法学</w:t>
            </w:r>
          </w:p>
        </w:tc>
        <w:tc>
          <w:tcPr>
            <w:tcW w:w="2268" w:type="dxa"/>
            <w:shd w:val="clear" w:color="auto" w:fill="auto"/>
            <w:noWrap/>
          </w:tcPr>
          <w:p w14:paraId="5AAC0526" w14:textId="61C754DE"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西南科技大学城市学院（无）</w:t>
            </w:r>
          </w:p>
        </w:tc>
        <w:tc>
          <w:tcPr>
            <w:tcW w:w="2268" w:type="dxa"/>
            <w:shd w:val="clear" w:color="auto" w:fill="auto"/>
            <w:noWrap/>
            <w:vAlign w:val="center"/>
          </w:tcPr>
          <w:p w14:paraId="144E5BE6"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吉利学院人力资源管理</w:t>
            </w:r>
          </w:p>
        </w:tc>
      </w:tr>
      <w:tr w:rsidR="00BA44ED" w:rsidRPr="00121DE7" w14:paraId="21AC82B0" w14:textId="77777777" w:rsidTr="003A2BEF">
        <w:trPr>
          <w:trHeight w:val="280"/>
        </w:trPr>
        <w:tc>
          <w:tcPr>
            <w:tcW w:w="1843" w:type="dxa"/>
            <w:shd w:val="clear" w:color="auto" w:fill="auto"/>
            <w:noWrap/>
            <w:vAlign w:val="center"/>
          </w:tcPr>
          <w:p w14:paraId="2B1BF885"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医学影像技术</w:t>
            </w:r>
          </w:p>
        </w:tc>
        <w:tc>
          <w:tcPr>
            <w:tcW w:w="2268" w:type="dxa"/>
            <w:shd w:val="clear" w:color="auto" w:fill="auto"/>
            <w:noWrap/>
            <w:vAlign w:val="center"/>
          </w:tcPr>
          <w:p w14:paraId="6B19D0CB"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西南科技大学医学影像技术</w:t>
            </w:r>
          </w:p>
        </w:tc>
        <w:tc>
          <w:tcPr>
            <w:tcW w:w="2268" w:type="dxa"/>
            <w:shd w:val="clear" w:color="auto" w:fill="auto"/>
            <w:noWrap/>
          </w:tcPr>
          <w:p w14:paraId="586BEAB7" w14:textId="6DA5A968"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西南科技大学城市学院（无）</w:t>
            </w:r>
          </w:p>
        </w:tc>
        <w:tc>
          <w:tcPr>
            <w:tcW w:w="2268" w:type="dxa"/>
            <w:shd w:val="clear" w:color="auto" w:fill="auto"/>
            <w:noWrap/>
            <w:vAlign w:val="center"/>
          </w:tcPr>
          <w:p w14:paraId="3F1848C5"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吉利学院（无）</w:t>
            </w:r>
          </w:p>
        </w:tc>
      </w:tr>
      <w:tr w:rsidR="00BA44ED" w:rsidRPr="00121DE7" w14:paraId="39980D1D" w14:textId="77777777" w:rsidTr="003A2BEF">
        <w:trPr>
          <w:trHeight w:val="280"/>
        </w:trPr>
        <w:tc>
          <w:tcPr>
            <w:tcW w:w="1843" w:type="dxa"/>
            <w:shd w:val="clear" w:color="auto" w:fill="auto"/>
            <w:noWrap/>
            <w:vAlign w:val="center"/>
          </w:tcPr>
          <w:p w14:paraId="721E5A99"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云计算技术与应用</w:t>
            </w:r>
          </w:p>
        </w:tc>
        <w:tc>
          <w:tcPr>
            <w:tcW w:w="2268" w:type="dxa"/>
            <w:shd w:val="clear" w:color="auto" w:fill="auto"/>
            <w:noWrap/>
            <w:vAlign w:val="center"/>
          </w:tcPr>
          <w:p w14:paraId="1186966C"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西南科技大学计算机科学与技术</w:t>
            </w:r>
          </w:p>
        </w:tc>
        <w:tc>
          <w:tcPr>
            <w:tcW w:w="2268" w:type="dxa"/>
            <w:shd w:val="clear" w:color="auto" w:fill="auto"/>
            <w:noWrap/>
          </w:tcPr>
          <w:p w14:paraId="73456401" w14:textId="2E166C78"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西南科技大学城市学院计算机科学与技术</w:t>
            </w:r>
          </w:p>
        </w:tc>
        <w:tc>
          <w:tcPr>
            <w:tcW w:w="2268" w:type="dxa"/>
            <w:shd w:val="clear" w:color="auto" w:fill="auto"/>
            <w:noWrap/>
            <w:vAlign w:val="center"/>
          </w:tcPr>
          <w:p w14:paraId="481A7219"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吉利学院数据科学与大数据技术</w:t>
            </w:r>
          </w:p>
        </w:tc>
      </w:tr>
      <w:tr w:rsidR="00BA44ED" w:rsidRPr="00121DE7" w14:paraId="2FF784D7" w14:textId="77777777" w:rsidTr="003A2BEF">
        <w:trPr>
          <w:trHeight w:val="280"/>
        </w:trPr>
        <w:tc>
          <w:tcPr>
            <w:tcW w:w="1843" w:type="dxa"/>
            <w:shd w:val="clear" w:color="auto" w:fill="auto"/>
            <w:noWrap/>
            <w:vAlign w:val="center"/>
          </w:tcPr>
          <w:p w14:paraId="193BD7D2"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证券与期货</w:t>
            </w:r>
          </w:p>
        </w:tc>
        <w:tc>
          <w:tcPr>
            <w:tcW w:w="2268" w:type="dxa"/>
            <w:shd w:val="clear" w:color="auto" w:fill="auto"/>
            <w:noWrap/>
            <w:vAlign w:val="center"/>
          </w:tcPr>
          <w:p w14:paraId="27D3554D"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西南科技大学工商管理</w:t>
            </w:r>
          </w:p>
        </w:tc>
        <w:tc>
          <w:tcPr>
            <w:tcW w:w="2268" w:type="dxa"/>
            <w:shd w:val="clear" w:color="auto" w:fill="auto"/>
            <w:noWrap/>
          </w:tcPr>
          <w:p w14:paraId="717C45C8" w14:textId="5734E44D"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西南科技大学城市学院金融工程</w:t>
            </w:r>
          </w:p>
        </w:tc>
        <w:tc>
          <w:tcPr>
            <w:tcW w:w="2268" w:type="dxa"/>
            <w:shd w:val="clear" w:color="auto" w:fill="auto"/>
            <w:noWrap/>
            <w:vAlign w:val="center"/>
          </w:tcPr>
          <w:p w14:paraId="478E0F8E"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吉利学院经济与金融</w:t>
            </w:r>
          </w:p>
        </w:tc>
      </w:tr>
      <w:tr w:rsidR="00BA44ED" w:rsidRPr="00121DE7" w14:paraId="52900D73" w14:textId="77777777" w:rsidTr="003A2BEF">
        <w:trPr>
          <w:trHeight w:val="280"/>
        </w:trPr>
        <w:tc>
          <w:tcPr>
            <w:tcW w:w="1843" w:type="dxa"/>
            <w:shd w:val="clear" w:color="auto" w:fill="auto"/>
            <w:noWrap/>
            <w:vAlign w:val="center"/>
          </w:tcPr>
          <w:p w14:paraId="45B0062B"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智能控制技术</w:t>
            </w:r>
          </w:p>
        </w:tc>
        <w:tc>
          <w:tcPr>
            <w:tcW w:w="2268" w:type="dxa"/>
            <w:shd w:val="clear" w:color="auto" w:fill="auto"/>
            <w:noWrap/>
            <w:vAlign w:val="center"/>
          </w:tcPr>
          <w:p w14:paraId="0CE98634"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西南科技大学信息管理与信息系统</w:t>
            </w:r>
          </w:p>
        </w:tc>
        <w:tc>
          <w:tcPr>
            <w:tcW w:w="2268" w:type="dxa"/>
            <w:shd w:val="clear" w:color="auto" w:fill="auto"/>
            <w:noWrap/>
          </w:tcPr>
          <w:p w14:paraId="75CE1F8D" w14:textId="3463C36A"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西南科技大学城市学院物联网工程</w:t>
            </w:r>
          </w:p>
        </w:tc>
        <w:tc>
          <w:tcPr>
            <w:tcW w:w="2268" w:type="dxa"/>
            <w:shd w:val="clear" w:color="auto" w:fill="auto"/>
            <w:noWrap/>
            <w:vAlign w:val="center"/>
          </w:tcPr>
          <w:p w14:paraId="7F9D59EE"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吉利学院物联网工程</w:t>
            </w:r>
          </w:p>
        </w:tc>
      </w:tr>
      <w:tr w:rsidR="00BA44ED" w:rsidRPr="00121DE7" w14:paraId="68A63F78" w14:textId="77777777" w:rsidTr="003A2BEF">
        <w:trPr>
          <w:trHeight w:val="280"/>
        </w:trPr>
        <w:tc>
          <w:tcPr>
            <w:tcW w:w="1843" w:type="dxa"/>
            <w:shd w:val="clear" w:color="auto" w:fill="auto"/>
            <w:noWrap/>
            <w:vAlign w:val="center"/>
          </w:tcPr>
          <w:p w14:paraId="7B60D6B5"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罪犯心理测量与矫正技术</w:t>
            </w:r>
          </w:p>
        </w:tc>
        <w:tc>
          <w:tcPr>
            <w:tcW w:w="2268" w:type="dxa"/>
            <w:shd w:val="clear" w:color="auto" w:fill="auto"/>
            <w:noWrap/>
            <w:vAlign w:val="center"/>
          </w:tcPr>
          <w:p w14:paraId="4D19C71A"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西南科技大学法学</w:t>
            </w:r>
          </w:p>
        </w:tc>
        <w:tc>
          <w:tcPr>
            <w:tcW w:w="2268" w:type="dxa"/>
            <w:shd w:val="clear" w:color="auto" w:fill="auto"/>
            <w:noWrap/>
          </w:tcPr>
          <w:p w14:paraId="70F81944" w14:textId="7CFA434E" w:rsidR="00BA44ED" w:rsidRPr="00121DE7" w:rsidRDefault="00BA44ED" w:rsidP="00BA44ED">
            <w:pPr>
              <w:widowControl/>
              <w:rPr>
                <w:rFonts w:ascii="宋体" w:eastAsia="宋体" w:hAnsi="宋体" w:cs="宋体"/>
                <w:kern w:val="0"/>
                <w:sz w:val="18"/>
                <w:szCs w:val="21"/>
              </w:rPr>
            </w:pPr>
            <w:r w:rsidRPr="00BA44ED">
              <w:rPr>
                <w:rFonts w:ascii="宋体" w:eastAsia="宋体" w:hAnsi="宋体" w:cs="宋体" w:hint="eastAsia"/>
                <w:kern w:val="0"/>
                <w:sz w:val="18"/>
                <w:szCs w:val="21"/>
              </w:rPr>
              <w:t>西南科技大学城市学院（无）</w:t>
            </w:r>
          </w:p>
        </w:tc>
        <w:tc>
          <w:tcPr>
            <w:tcW w:w="2268" w:type="dxa"/>
            <w:shd w:val="clear" w:color="auto" w:fill="auto"/>
            <w:noWrap/>
            <w:vAlign w:val="center"/>
          </w:tcPr>
          <w:p w14:paraId="78EE4A53" w14:textId="77777777" w:rsidR="00BA44ED" w:rsidRPr="00121DE7" w:rsidRDefault="00BA44ED" w:rsidP="00BA44ED">
            <w:pPr>
              <w:widowControl/>
              <w:rPr>
                <w:rFonts w:ascii="宋体" w:eastAsia="宋体" w:hAnsi="宋体" w:cs="宋体"/>
                <w:kern w:val="0"/>
                <w:sz w:val="18"/>
                <w:szCs w:val="21"/>
              </w:rPr>
            </w:pPr>
            <w:r w:rsidRPr="00121DE7">
              <w:rPr>
                <w:rFonts w:ascii="宋体" w:eastAsia="宋体" w:hAnsi="宋体" w:cs="宋体" w:hint="eastAsia"/>
                <w:kern w:val="0"/>
                <w:sz w:val="18"/>
                <w:szCs w:val="21"/>
              </w:rPr>
              <w:t>吉利学院人力资源管理</w:t>
            </w:r>
          </w:p>
        </w:tc>
      </w:tr>
    </w:tbl>
    <w:p w14:paraId="61900FAD" w14:textId="77777777" w:rsidR="00421BEA" w:rsidRPr="00121DE7" w:rsidRDefault="00D07E36">
      <w:pPr>
        <w:ind w:firstLineChars="200" w:firstLine="643"/>
        <w:jc w:val="center"/>
        <w:rPr>
          <w:rFonts w:ascii="黑体" w:eastAsia="黑体" w:hAnsi="黑体"/>
          <w:b/>
          <w:sz w:val="32"/>
          <w:szCs w:val="32"/>
        </w:rPr>
      </w:pPr>
      <w:r w:rsidRPr="00121DE7">
        <w:rPr>
          <w:rFonts w:ascii="黑体" w:eastAsia="黑体" w:hAnsi="黑体" w:hint="eastAsia"/>
          <w:b/>
          <w:sz w:val="32"/>
          <w:szCs w:val="32"/>
        </w:rPr>
        <w:t xml:space="preserve">第三章 </w:t>
      </w:r>
      <w:r w:rsidRPr="00121DE7">
        <w:rPr>
          <w:rFonts w:ascii="黑体" w:eastAsia="黑体" w:hAnsi="黑体"/>
          <w:b/>
          <w:sz w:val="32"/>
          <w:szCs w:val="32"/>
        </w:rPr>
        <w:t xml:space="preserve"> </w:t>
      </w:r>
      <w:r w:rsidRPr="00121DE7">
        <w:rPr>
          <w:rFonts w:ascii="黑体" w:eastAsia="黑体" w:hAnsi="黑体" w:hint="eastAsia"/>
          <w:b/>
          <w:sz w:val="32"/>
          <w:szCs w:val="32"/>
        </w:rPr>
        <w:t>报名条件及资格审查</w:t>
      </w:r>
    </w:p>
    <w:p w14:paraId="6EB65136" w14:textId="78463277" w:rsidR="00421BEA" w:rsidRPr="00121DE7" w:rsidRDefault="00D07E36">
      <w:pPr>
        <w:ind w:firstLineChars="200" w:firstLine="562"/>
        <w:rPr>
          <w:sz w:val="28"/>
          <w:szCs w:val="28"/>
        </w:rPr>
      </w:pPr>
      <w:r w:rsidRPr="00121DE7">
        <w:rPr>
          <w:rFonts w:hint="eastAsia"/>
          <w:b/>
          <w:sz w:val="28"/>
          <w:szCs w:val="28"/>
        </w:rPr>
        <w:t>第九条</w:t>
      </w:r>
      <w:r w:rsidRPr="00121DE7">
        <w:rPr>
          <w:rFonts w:hint="eastAsia"/>
          <w:sz w:val="28"/>
          <w:szCs w:val="28"/>
        </w:rPr>
        <w:t xml:space="preserve"> </w:t>
      </w:r>
      <w:r w:rsidRPr="00121DE7">
        <w:rPr>
          <w:sz w:val="28"/>
          <w:szCs w:val="28"/>
        </w:rPr>
        <w:t xml:space="preserve"> </w:t>
      </w:r>
      <w:r w:rsidR="00813AD8" w:rsidRPr="00121DE7">
        <w:rPr>
          <w:rFonts w:hint="eastAsia"/>
          <w:sz w:val="28"/>
          <w:szCs w:val="28"/>
        </w:rPr>
        <w:t>报名工作由对口院校组织。</w:t>
      </w:r>
      <w:r w:rsidRPr="00121DE7">
        <w:rPr>
          <w:rFonts w:hint="eastAsia"/>
          <w:sz w:val="28"/>
          <w:szCs w:val="28"/>
        </w:rPr>
        <w:t>具备专升</w:t>
      </w:r>
      <w:proofErr w:type="gramStart"/>
      <w:r w:rsidRPr="00121DE7">
        <w:rPr>
          <w:rFonts w:hint="eastAsia"/>
          <w:sz w:val="28"/>
          <w:szCs w:val="28"/>
        </w:rPr>
        <w:t>本资格且</w:t>
      </w:r>
      <w:proofErr w:type="gramEnd"/>
      <w:r w:rsidRPr="00121DE7">
        <w:rPr>
          <w:rFonts w:hint="eastAsia"/>
          <w:sz w:val="28"/>
          <w:szCs w:val="28"/>
        </w:rPr>
        <w:t>有意向申请专升本的学生</w:t>
      </w:r>
      <w:r w:rsidR="00813AD8" w:rsidRPr="00121DE7">
        <w:rPr>
          <w:rFonts w:hint="eastAsia"/>
          <w:sz w:val="28"/>
          <w:szCs w:val="28"/>
        </w:rPr>
        <w:t>在对口院校</w:t>
      </w:r>
      <w:r w:rsidRPr="00121DE7">
        <w:rPr>
          <w:rFonts w:hint="eastAsia"/>
          <w:sz w:val="28"/>
          <w:szCs w:val="28"/>
        </w:rPr>
        <w:t>报名</w:t>
      </w:r>
      <w:r w:rsidR="00826D59">
        <w:rPr>
          <w:rFonts w:hint="eastAsia"/>
          <w:sz w:val="28"/>
          <w:szCs w:val="28"/>
        </w:rPr>
        <w:t>。学生可填报三个志愿，第一志愿填报西南科技大学，第二、三志愿根据个人意愿填报，并</w:t>
      </w:r>
      <w:r w:rsidRPr="00121DE7">
        <w:rPr>
          <w:rFonts w:hint="eastAsia"/>
          <w:sz w:val="28"/>
          <w:szCs w:val="28"/>
        </w:rPr>
        <w:t>填写《西南科技大学</w:t>
      </w:r>
      <w:r w:rsidRPr="00121DE7">
        <w:rPr>
          <w:rFonts w:hint="eastAsia"/>
          <w:sz w:val="28"/>
          <w:szCs w:val="28"/>
        </w:rPr>
        <w:t>202</w:t>
      </w:r>
      <w:r w:rsidRPr="00121DE7">
        <w:rPr>
          <w:sz w:val="28"/>
          <w:szCs w:val="28"/>
        </w:rPr>
        <w:t>1</w:t>
      </w:r>
      <w:r w:rsidRPr="00121DE7">
        <w:rPr>
          <w:rFonts w:hint="eastAsia"/>
          <w:sz w:val="28"/>
          <w:szCs w:val="28"/>
        </w:rPr>
        <w:t>年度专升本学生申请及报考志愿表》</w:t>
      </w:r>
      <w:r w:rsidR="00826D59">
        <w:rPr>
          <w:rFonts w:hint="eastAsia"/>
          <w:sz w:val="28"/>
          <w:szCs w:val="28"/>
        </w:rPr>
        <w:t>（见附表）</w:t>
      </w:r>
      <w:r w:rsidRPr="00121DE7">
        <w:rPr>
          <w:rFonts w:hint="eastAsia"/>
          <w:sz w:val="28"/>
          <w:szCs w:val="28"/>
        </w:rPr>
        <w:t>。</w:t>
      </w:r>
    </w:p>
    <w:p w14:paraId="63567E00" w14:textId="2C3E613B" w:rsidR="00421BEA" w:rsidRPr="00121DE7" w:rsidRDefault="00D07E36">
      <w:pPr>
        <w:ind w:firstLineChars="200" w:firstLine="562"/>
        <w:rPr>
          <w:sz w:val="28"/>
          <w:szCs w:val="28"/>
        </w:rPr>
      </w:pPr>
      <w:r w:rsidRPr="00121DE7">
        <w:rPr>
          <w:rFonts w:hint="eastAsia"/>
          <w:b/>
          <w:sz w:val="28"/>
          <w:szCs w:val="28"/>
        </w:rPr>
        <w:t>第十条</w:t>
      </w:r>
      <w:r w:rsidRPr="00121DE7">
        <w:rPr>
          <w:rFonts w:hint="eastAsia"/>
          <w:sz w:val="28"/>
          <w:szCs w:val="28"/>
        </w:rPr>
        <w:t xml:space="preserve"> </w:t>
      </w:r>
      <w:r w:rsidRPr="00121DE7">
        <w:rPr>
          <w:sz w:val="28"/>
          <w:szCs w:val="28"/>
        </w:rPr>
        <w:t xml:space="preserve"> </w:t>
      </w:r>
      <w:r w:rsidR="00524DA1" w:rsidRPr="00121DE7">
        <w:rPr>
          <w:rFonts w:hint="eastAsia"/>
          <w:sz w:val="28"/>
          <w:szCs w:val="28"/>
        </w:rPr>
        <w:t>报名条件</w:t>
      </w:r>
      <w:r w:rsidR="00682F42">
        <w:rPr>
          <w:rFonts w:hint="eastAsia"/>
          <w:sz w:val="28"/>
          <w:szCs w:val="28"/>
        </w:rPr>
        <w:t>。</w:t>
      </w:r>
    </w:p>
    <w:p w14:paraId="5F309F9F" w14:textId="77777777" w:rsidR="00A33F6B" w:rsidRDefault="00D07E36">
      <w:pPr>
        <w:ind w:firstLineChars="200" w:firstLine="560"/>
        <w:rPr>
          <w:sz w:val="28"/>
          <w:szCs w:val="28"/>
        </w:rPr>
      </w:pPr>
      <w:r w:rsidRPr="00121DE7">
        <w:rPr>
          <w:rFonts w:hint="eastAsia"/>
          <w:sz w:val="28"/>
          <w:szCs w:val="28"/>
        </w:rPr>
        <w:t>（一）对口院校对口专业应届专科毕业生（含退役士兵），思想政治素质优良，身心健康，综合评价优良</w:t>
      </w:r>
      <w:r w:rsidR="00A33F6B">
        <w:rPr>
          <w:rFonts w:hint="eastAsia"/>
          <w:sz w:val="28"/>
          <w:szCs w:val="28"/>
        </w:rPr>
        <w:t>。</w:t>
      </w:r>
    </w:p>
    <w:p w14:paraId="082CA9BC" w14:textId="60937CA4" w:rsidR="00421BEA" w:rsidRPr="00121DE7" w:rsidRDefault="00A33F6B">
      <w:pPr>
        <w:ind w:firstLineChars="200" w:firstLine="560"/>
        <w:rPr>
          <w:sz w:val="28"/>
          <w:szCs w:val="28"/>
        </w:rPr>
      </w:pPr>
      <w:r w:rsidRPr="00524DD6">
        <w:rPr>
          <w:rFonts w:hint="eastAsia"/>
          <w:sz w:val="28"/>
          <w:szCs w:val="28"/>
        </w:rPr>
        <w:t>（二）</w:t>
      </w:r>
      <w:r w:rsidR="00D07E36" w:rsidRPr="00121DE7">
        <w:rPr>
          <w:rFonts w:hint="eastAsia"/>
          <w:sz w:val="28"/>
          <w:szCs w:val="28"/>
        </w:rPr>
        <w:t>完成专科阶段</w:t>
      </w:r>
      <w:r w:rsidR="00BA44ED" w:rsidRPr="00121DE7">
        <w:rPr>
          <w:rFonts w:hint="eastAsia"/>
          <w:sz w:val="28"/>
          <w:szCs w:val="28"/>
        </w:rPr>
        <w:t>学习</w:t>
      </w:r>
      <w:r w:rsidR="00D07E36" w:rsidRPr="00121DE7">
        <w:rPr>
          <w:rFonts w:hint="eastAsia"/>
          <w:sz w:val="28"/>
          <w:szCs w:val="28"/>
        </w:rPr>
        <w:t>，进入</w:t>
      </w:r>
      <w:r w:rsidR="004519DD" w:rsidRPr="00121DE7">
        <w:rPr>
          <w:rFonts w:hint="eastAsia"/>
          <w:sz w:val="28"/>
          <w:szCs w:val="28"/>
        </w:rPr>
        <w:t>志愿学校</w:t>
      </w:r>
      <w:r w:rsidR="00D07E36" w:rsidRPr="00121DE7">
        <w:rPr>
          <w:rFonts w:hint="eastAsia"/>
          <w:sz w:val="28"/>
          <w:szCs w:val="28"/>
        </w:rPr>
        <w:t>本科学习前获得教育部电子注册的专科毕业证。</w:t>
      </w:r>
    </w:p>
    <w:p w14:paraId="7A322558" w14:textId="77777777" w:rsidR="00682F42" w:rsidRDefault="00D07E36">
      <w:pPr>
        <w:ind w:firstLineChars="200" w:firstLine="562"/>
        <w:rPr>
          <w:sz w:val="28"/>
          <w:szCs w:val="28"/>
        </w:rPr>
      </w:pPr>
      <w:r w:rsidRPr="00121DE7">
        <w:rPr>
          <w:rFonts w:hint="eastAsia"/>
          <w:b/>
          <w:sz w:val="28"/>
          <w:szCs w:val="28"/>
        </w:rPr>
        <w:lastRenderedPageBreak/>
        <w:t>第十一条</w:t>
      </w:r>
      <w:r w:rsidRPr="00121DE7">
        <w:rPr>
          <w:rFonts w:hint="eastAsia"/>
          <w:sz w:val="28"/>
          <w:szCs w:val="28"/>
        </w:rPr>
        <w:t xml:space="preserve"> </w:t>
      </w:r>
      <w:r w:rsidRPr="00121DE7">
        <w:rPr>
          <w:sz w:val="28"/>
          <w:szCs w:val="28"/>
        </w:rPr>
        <w:t xml:space="preserve"> </w:t>
      </w:r>
      <w:r w:rsidRPr="00121DE7">
        <w:rPr>
          <w:rFonts w:hint="eastAsia"/>
          <w:sz w:val="28"/>
          <w:szCs w:val="28"/>
        </w:rPr>
        <w:t>资格审查。</w:t>
      </w:r>
    </w:p>
    <w:p w14:paraId="5F459FC3" w14:textId="77777777" w:rsidR="00682F42" w:rsidRDefault="00682F42">
      <w:pPr>
        <w:ind w:firstLineChars="200" w:firstLine="560"/>
        <w:rPr>
          <w:sz w:val="28"/>
          <w:szCs w:val="28"/>
        </w:rPr>
      </w:pPr>
      <w:r>
        <w:rPr>
          <w:rFonts w:hint="eastAsia"/>
          <w:sz w:val="28"/>
          <w:szCs w:val="28"/>
        </w:rPr>
        <w:t>（一）</w:t>
      </w:r>
      <w:r w:rsidR="00D07E36" w:rsidRPr="00121DE7">
        <w:rPr>
          <w:rFonts w:hint="eastAsia"/>
          <w:sz w:val="28"/>
          <w:szCs w:val="28"/>
        </w:rPr>
        <w:t>对口院校</w:t>
      </w:r>
      <w:r w:rsidR="004476B2" w:rsidRPr="00121DE7">
        <w:rPr>
          <w:rFonts w:hint="eastAsia"/>
          <w:sz w:val="28"/>
          <w:szCs w:val="28"/>
        </w:rPr>
        <w:t>负责资格审查</w:t>
      </w:r>
      <w:r>
        <w:rPr>
          <w:rFonts w:hint="eastAsia"/>
          <w:sz w:val="28"/>
          <w:szCs w:val="28"/>
        </w:rPr>
        <w:t>。</w:t>
      </w:r>
      <w:r w:rsidR="004476B2" w:rsidRPr="00121DE7">
        <w:rPr>
          <w:rFonts w:hint="eastAsia"/>
          <w:sz w:val="28"/>
          <w:szCs w:val="28"/>
        </w:rPr>
        <w:t>对口院校</w:t>
      </w:r>
      <w:r w:rsidR="00D07E36" w:rsidRPr="00121DE7">
        <w:rPr>
          <w:rFonts w:hint="eastAsia"/>
          <w:sz w:val="28"/>
          <w:szCs w:val="28"/>
        </w:rPr>
        <w:t>需安排专人负责考生报名</w:t>
      </w:r>
      <w:r w:rsidR="004476B2" w:rsidRPr="00121DE7">
        <w:rPr>
          <w:rFonts w:hint="eastAsia"/>
          <w:sz w:val="28"/>
          <w:szCs w:val="28"/>
        </w:rPr>
        <w:t>条件</w:t>
      </w:r>
      <w:r w:rsidR="00D07E36" w:rsidRPr="00121DE7">
        <w:rPr>
          <w:rFonts w:hint="eastAsia"/>
          <w:sz w:val="28"/>
          <w:szCs w:val="28"/>
        </w:rPr>
        <w:t>审核工作，不得弄虚作假，并将拟参加</w:t>
      </w:r>
      <w:r w:rsidR="00524DD6" w:rsidRPr="00121DE7">
        <w:rPr>
          <w:rFonts w:hint="eastAsia"/>
          <w:sz w:val="28"/>
          <w:szCs w:val="28"/>
        </w:rPr>
        <w:t>“专升本”</w:t>
      </w:r>
      <w:r w:rsidR="00D07E36" w:rsidRPr="00121DE7">
        <w:rPr>
          <w:rFonts w:hint="eastAsia"/>
          <w:sz w:val="28"/>
          <w:szCs w:val="28"/>
        </w:rPr>
        <w:t>考试的学生名单在本</w:t>
      </w:r>
      <w:proofErr w:type="gramStart"/>
      <w:r w:rsidR="00D07E36" w:rsidRPr="00121DE7">
        <w:rPr>
          <w:rFonts w:hint="eastAsia"/>
          <w:sz w:val="28"/>
          <w:szCs w:val="28"/>
        </w:rPr>
        <w:t>校官网</w:t>
      </w:r>
      <w:proofErr w:type="gramEnd"/>
      <w:r w:rsidR="00D07E36" w:rsidRPr="00121DE7">
        <w:rPr>
          <w:rFonts w:hint="eastAsia"/>
          <w:sz w:val="28"/>
          <w:szCs w:val="28"/>
        </w:rPr>
        <w:t>进行公示，公示时间不少于</w:t>
      </w:r>
      <w:r w:rsidR="00D07E36" w:rsidRPr="00121DE7">
        <w:rPr>
          <w:sz w:val="28"/>
          <w:szCs w:val="28"/>
        </w:rPr>
        <w:t>5</w:t>
      </w:r>
      <w:r w:rsidR="00D07E36" w:rsidRPr="00121DE7">
        <w:rPr>
          <w:rFonts w:hint="eastAsia"/>
          <w:sz w:val="28"/>
          <w:szCs w:val="28"/>
        </w:rPr>
        <w:t>个工作日</w:t>
      </w:r>
      <w:r>
        <w:rPr>
          <w:rFonts w:hint="eastAsia"/>
          <w:sz w:val="28"/>
          <w:szCs w:val="28"/>
        </w:rPr>
        <w:t>。</w:t>
      </w:r>
    </w:p>
    <w:p w14:paraId="03976141" w14:textId="6C15E952" w:rsidR="00421BEA" w:rsidRPr="00121DE7" w:rsidRDefault="00682F42">
      <w:pPr>
        <w:ind w:firstLineChars="200" w:firstLine="560"/>
        <w:rPr>
          <w:sz w:val="28"/>
          <w:szCs w:val="28"/>
        </w:rPr>
      </w:pPr>
      <w:r>
        <w:rPr>
          <w:rFonts w:hint="eastAsia"/>
          <w:sz w:val="28"/>
          <w:szCs w:val="28"/>
        </w:rPr>
        <w:t>（二）</w:t>
      </w:r>
      <w:r w:rsidR="00D07E36" w:rsidRPr="00121DE7">
        <w:rPr>
          <w:rFonts w:hint="eastAsia"/>
          <w:sz w:val="28"/>
          <w:szCs w:val="28"/>
        </w:rPr>
        <w:t>将符合报名资格的学生情况汇总表以公文形式报送我校。</w:t>
      </w:r>
    </w:p>
    <w:p w14:paraId="617AAD90" w14:textId="77777777" w:rsidR="00421BEA" w:rsidRPr="00121DE7" w:rsidRDefault="00D07E36">
      <w:pPr>
        <w:ind w:firstLineChars="200" w:firstLine="562"/>
        <w:rPr>
          <w:sz w:val="28"/>
          <w:szCs w:val="28"/>
        </w:rPr>
      </w:pPr>
      <w:r w:rsidRPr="00121DE7">
        <w:rPr>
          <w:rFonts w:hint="eastAsia"/>
          <w:b/>
          <w:sz w:val="28"/>
          <w:szCs w:val="28"/>
        </w:rPr>
        <w:t>第十二条</w:t>
      </w:r>
      <w:r w:rsidRPr="00121DE7">
        <w:rPr>
          <w:rFonts w:hint="eastAsia"/>
          <w:sz w:val="28"/>
          <w:szCs w:val="28"/>
        </w:rPr>
        <w:t xml:space="preserve"> </w:t>
      </w:r>
      <w:r w:rsidRPr="00121DE7">
        <w:rPr>
          <w:sz w:val="28"/>
          <w:szCs w:val="28"/>
        </w:rPr>
        <w:t xml:space="preserve"> </w:t>
      </w:r>
      <w:r w:rsidRPr="00121DE7">
        <w:rPr>
          <w:rFonts w:hint="eastAsia"/>
          <w:sz w:val="28"/>
          <w:szCs w:val="28"/>
        </w:rPr>
        <w:t>根据</w:t>
      </w:r>
      <w:proofErr w:type="gramStart"/>
      <w:r w:rsidRPr="00121DE7">
        <w:rPr>
          <w:sz w:val="28"/>
          <w:szCs w:val="28"/>
        </w:rPr>
        <w:t>川发改价格</w:t>
      </w:r>
      <w:proofErr w:type="gramEnd"/>
      <w:r w:rsidRPr="00121DE7">
        <w:rPr>
          <w:sz w:val="28"/>
          <w:szCs w:val="28"/>
        </w:rPr>
        <w:t>〔</w:t>
      </w:r>
      <w:r w:rsidRPr="00121DE7">
        <w:rPr>
          <w:sz w:val="28"/>
          <w:szCs w:val="28"/>
        </w:rPr>
        <w:t>2017</w:t>
      </w:r>
      <w:r w:rsidRPr="00121DE7">
        <w:rPr>
          <w:sz w:val="28"/>
          <w:szCs w:val="28"/>
        </w:rPr>
        <w:t>〕</w:t>
      </w:r>
      <w:r w:rsidRPr="00121DE7">
        <w:rPr>
          <w:sz w:val="28"/>
          <w:szCs w:val="28"/>
        </w:rPr>
        <w:t>467</w:t>
      </w:r>
      <w:r w:rsidRPr="00121DE7">
        <w:rPr>
          <w:rFonts w:hint="eastAsia"/>
          <w:sz w:val="28"/>
          <w:szCs w:val="28"/>
        </w:rPr>
        <w:t>号文件精神，收取考试报名费</w:t>
      </w:r>
      <w:r w:rsidRPr="00121DE7">
        <w:rPr>
          <w:rFonts w:hint="eastAsia"/>
          <w:sz w:val="28"/>
          <w:szCs w:val="28"/>
        </w:rPr>
        <w:t>80</w:t>
      </w:r>
      <w:r w:rsidRPr="00121DE7">
        <w:rPr>
          <w:rFonts w:hint="eastAsia"/>
          <w:sz w:val="28"/>
          <w:szCs w:val="28"/>
        </w:rPr>
        <w:t>元</w:t>
      </w:r>
      <w:r w:rsidRPr="00121DE7">
        <w:rPr>
          <w:rFonts w:hint="eastAsia"/>
          <w:sz w:val="28"/>
          <w:szCs w:val="28"/>
        </w:rPr>
        <w:t>/</w:t>
      </w:r>
      <w:r w:rsidRPr="00121DE7">
        <w:rPr>
          <w:rFonts w:hint="eastAsia"/>
          <w:sz w:val="28"/>
          <w:szCs w:val="28"/>
        </w:rPr>
        <w:t>人。该费用由对口院校代收后统一转交至我校，用于我校专升本组织管理工作。</w:t>
      </w:r>
    </w:p>
    <w:p w14:paraId="3A615AEF" w14:textId="77777777" w:rsidR="00421BEA" w:rsidRPr="00121DE7" w:rsidRDefault="00D07E36">
      <w:pPr>
        <w:ind w:firstLineChars="200" w:firstLine="643"/>
        <w:jc w:val="center"/>
        <w:rPr>
          <w:rFonts w:ascii="黑体" w:eastAsia="黑体" w:hAnsi="黑体"/>
          <w:b/>
          <w:sz w:val="32"/>
          <w:szCs w:val="32"/>
        </w:rPr>
      </w:pPr>
      <w:r w:rsidRPr="00121DE7">
        <w:rPr>
          <w:rFonts w:ascii="黑体" w:eastAsia="黑体" w:hAnsi="黑体" w:hint="eastAsia"/>
          <w:b/>
          <w:sz w:val="32"/>
          <w:szCs w:val="32"/>
        </w:rPr>
        <w:t>第四章 考试工作</w:t>
      </w:r>
    </w:p>
    <w:p w14:paraId="43EA52B3" w14:textId="77777777" w:rsidR="00421BEA" w:rsidRPr="00121DE7" w:rsidRDefault="00D07E36">
      <w:pPr>
        <w:spacing w:afterLines="50" w:after="156"/>
        <w:ind w:firstLineChars="200" w:firstLine="562"/>
        <w:rPr>
          <w:sz w:val="28"/>
          <w:szCs w:val="28"/>
        </w:rPr>
      </w:pPr>
      <w:r w:rsidRPr="00121DE7">
        <w:rPr>
          <w:rFonts w:hint="eastAsia"/>
          <w:b/>
          <w:sz w:val="28"/>
          <w:szCs w:val="28"/>
        </w:rPr>
        <w:t>第十三条</w:t>
      </w:r>
      <w:r w:rsidRPr="00121DE7">
        <w:rPr>
          <w:rFonts w:hint="eastAsia"/>
          <w:sz w:val="28"/>
          <w:szCs w:val="28"/>
        </w:rPr>
        <w:t xml:space="preserve"> </w:t>
      </w:r>
      <w:r w:rsidRPr="00121DE7">
        <w:rPr>
          <w:sz w:val="28"/>
          <w:szCs w:val="28"/>
        </w:rPr>
        <w:t xml:space="preserve"> </w:t>
      </w:r>
      <w:r w:rsidRPr="00121DE7">
        <w:rPr>
          <w:rFonts w:hint="eastAsia"/>
          <w:sz w:val="28"/>
          <w:szCs w:val="28"/>
        </w:rPr>
        <w:t>考试日期：</w:t>
      </w:r>
      <w:r w:rsidRPr="00121DE7">
        <w:rPr>
          <w:rFonts w:hint="eastAsia"/>
          <w:sz w:val="28"/>
          <w:szCs w:val="28"/>
        </w:rPr>
        <w:t>2021</w:t>
      </w:r>
      <w:r w:rsidRPr="00121DE7">
        <w:rPr>
          <w:rFonts w:hint="eastAsia"/>
          <w:sz w:val="28"/>
          <w:szCs w:val="28"/>
        </w:rPr>
        <w:t>年</w:t>
      </w:r>
      <w:r w:rsidRPr="00121DE7">
        <w:rPr>
          <w:sz w:val="28"/>
          <w:szCs w:val="28"/>
        </w:rPr>
        <w:t>5</w:t>
      </w:r>
      <w:r w:rsidRPr="00121DE7">
        <w:rPr>
          <w:rFonts w:hint="eastAsia"/>
          <w:sz w:val="28"/>
          <w:szCs w:val="28"/>
        </w:rPr>
        <w:t>月</w:t>
      </w:r>
      <w:r w:rsidRPr="00121DE7">
        <w:rPr>
          <w:sz w:val="28"/>
          <w:szCs w:val="28"/>
        </w:rPr>
        <w:t>22</w:t>
      </w:r>
      <w:r w:rsidRPr="00121DE7">
        <w:rPr>
          <w:rFonts w:hint="eastAsia"/>
          <w:sz w:val="28"/>
          <w:szCs w:val="28"/>
        </w:rPr>
        <w:t>日</w:t>
      </w:r>
      <w:r w:rsidR="004476B2" w:rsidRPr="00121DE7">
        <w:rPr>
          <w:rFonts w:hint="eastAsia"/>
          <w:sz w:val="28"/>
          <w:szCs w:val="28"/>
        </w:rPr>
        <w:t>（</w:t>
      </w:r>
      <w:r w:rsidRPr="00121DE7">
        <w:rPr>
          <w:rFonts w:hint="eastAsia"/>
          <w:sz w:val="28"/>
          <w:szCs w:val="28"/>
        </w:rPr>
        <w:t>星期六</w:t>
      </w:r>
      <w:r w:rsidR="004476B2" w:rsidRPr="00121DE7">
        <w:rPr>
          <w:rFonts w:hint="eastAsia"/>
          <w:sz w:val="28"/>
          <w:szCs w:val="28"/>
        </w:rPr>
        <w:t>）。</w:t>
      </w:r>
    </w:p>
    <w:p w14:paraId="0F7368A2" w14:textId="77777777" w:rsidR="00421BEA" w:rsidRPr="00121DE7" w:rsidRDefault="00D07E36">
      <w:pPr>
        <w:spacing w:afterLines="50" w:after="156"/>
        <w:ind w:firstLineChars="200" w:firstLine="562"/>
        <w:rPr>
          <w:sz w:val="28"/>
          <w:szCs w:val="28"/>
        </w:rPr>
      </w:pPr>
      <w:r w:rsidRPr="00121DE7">
        <w:rPr>
          <w:rFonts w:hint="eastAsia"/>
          <w:b/>
          <w:sz w:val="28"/>
          <w:szCs w:val="28"/>
        </w:rPr>
        <w:t>第十四条</w:t>
      </w:r>
      <w:r w:rsidRPr="00121DE7">
        <w:rPr>
          <w:rFonts w:hint="eastAsia"/>
          <w:sz w:val="28"/>
          <w:szCs w:val="28"/>
        </w:rPr>
        <w:t xml:space="preserve"> </w:t>
      </w:r>
      <w:r w:rsidRPr="00121DE7">
        <w:rPr>
          <w:sz w:val="28"/>
          <w:szCs w:val="28"/>
        </w:rPr>
        <w:t xml:space="preserve"> </w:t>
      </w:r>
      <w:r w:rsidRPr="00121DE7">
        <w:rPr>
          <w:rFonts w:hint="eastAsia"/>
          <w:sz w:val="28"/>
          <w:szCs w:val="28"/>
        </w:rPr>
        <w:t>考试科目和时间见下表，每科满分</w:t>
      </w:r>
      <w:r w:rsidRPr="00121DE7">
        <w:rPr>
          <w:rFonts w:hint="eastAsia"/>
          <w:sz w:val="28"/>
          <w:szCs w:val="28"/>
        </w:rPr>
        <w:t>100</w:t>
      </w:r>
      <w:r w:rsidRPr="00121DE7">
        <w:rPr>
          <w:rFonts w:hint="eastAsia"/>
          <w:sz w:val="28"/>
          <w:szCs w:val="28"/>
        </w:rPr>
        <w:t>分。</w:t>
      </w:r>
    </w:p>
    <w:tbl>
      <w:tblPr>
        <w:tblpPr w:leftFromText="180" w:rightFromText="180" w:vertAnchor="text" w:horzAnchor="margin" w:tblpXSpec="center" w:tblpY="86"/>
        <w:tblW w:w="7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607"/>
        <w:gridCol w:w="2268"/>
        <w:gridCol w:w="2273"/>
      </w:tblGrid>
      <w:tr w:rsidR="00121DE7" w:rsidRPr="00121DE7" w14:paraId="638A604D" w14:textId="77777777">
        <w:trPr>
          <w:trHeight w:val="624"/>
        </w:trPr>
        <w:tc>
          <w:tcPr>
            <w:tcW w:w="1082" w:type="dxa"/>
            <w:vAlign w:val="center"/>
          </w:tcPr>
          <w:p w14:paraId="5981CCE4" w14:textId="77777777" w:rsidR="00421BEA" w:rsidRPr="00121DE7" w:rsidRDefault="00D07E36">
            <w:pPr>
              <w:jc w:val="center"/>
              <w:rPr>
                <w:b/>
              </w:rPr>
            </w:pPr>
            <w:r w:rsidRPr="00121DE7">
              <w:rPr>
                <w:rFonts w:hint="eastAsia"/>
                <w:b/>
              </w:rPr>
              <w:t>科目</w:t>
            </w:r>
          </w:p>
        </w:tc>
        <w:tc>
          <w:tcPr>
            <w:tcW w:w="1607" w:type="dxa"/>
            <w:vAlign w:val="center"/>
          </w:tcPr>
          <w:p w14:paraId="639E2FF3" w14:textId="77777777" w:rsidR="00421BEA" w:rsidRPr="00121DE7" w:rsidRDefault="00D07E36">
            <w:pPr>
              <w:jc w:val="center"/>
              <w:rPr>
                <w:b/>
              </w:rPr>
            </w:pPr>
            <w:r w:rsidRPr="00121DE7">
              <w:rPr>
                <w:rFonts w:hint="eastAsia"/>
                <w:b/>
              </w:rPr>
              <w:t>考试时间</w:t>
            </w:r>
          </w:p>
        </w:tc>
        <w:tc>
          <w:tcPr>
            <w:tcW w:w="2268" w:type="dxa"/>
            <w:vAlign w:val="center"/>
          </w:tcPr>
          <w:p w14:paraId="46A27769" w14:textId="77777777" w:rsidR="00421BEA" w:rsidRPr="00121DE7" w:rsidRDefault="00D07E36">
            <w:pPr>
              <w:jc w:val="center"/>
              <w:rPr>
                <w:b/>
              </w:rPr>
            </w:pPr>
            <w:r w:rsidRPr="00121DE7">
              <w:rPr>
                <w:rFonts w:hint="eastAsia"/>
                <w:b/>
              </w:rPr>
              <w:t>科目名称</w:t>
            </w:r>
          </w:p>
        </w:tc>
        <w:tc>
          <w:tcPr>
            <w:tcW w:w="2273" w:type="dxa"/>
            <w:vAlign w:val="center"/>
          </w:tcPr>
          <w:p w14:paraId="61CBD3D4" w14:textId="77777777" w:rsidR="00421BEA" w:rsidRPr="00121DE7" w:rsidRDefault="00D07E36">
            <w:pPr>
              <w:jc w:val="center"/>
              <w:rPr>
                <w:b/>
              </w:rPr>
            </w:pPr>
            <w:r w:rsidRPr="00121DE7">
              <w:rPr>
                <w:rFonts w:hint="eastAsia"/>
                <w:b/>
              </w:rPr>
              <w:t>学生类型</w:t>
            </w:r>
          </w:p>
        </w:tc>
      </w:tr>
      <w:tr w:rsidR="00121DE7" w:rsidRPr="00121DE7" w14:paraId="7A87B6B9" w14:textId="77777777">
        <w:trPr>
          <w:trHeight w:val="624"/>
        </w:trPr>
        <w:tc>
          <w:tcPr>
            <w:tcW w:w="1082" w:type="dxa"/>
            <w:vAlign w:val="center"/>
          </w:tcPr>
          <w:p w14:paraId="4E9D6694" w14:textId="77777777" w:rsidR="00421BEA" w:rsidRPr="00121DE7" w:rsidRDefault="00D07E36">
            <w:r w:rsidRPr="00121DE7">
              <w:rPr>
                <w:rFonts w:hint="eastAsia"/>
              </w:rPr>
              <w:t>科目</w:t>
            </w:r>
            <w:r w:rsidRPr="00121DE7">
              <w:rPr>
                <w:rFonts w:hint="eastAsia"/>
              </w:rPr>
              <w:t>1</w:t>
            </w:r>
          </w:p>
        </w:tc>
        <w:tc>
          <w:tcPr>
            <w:tcW w:w="1607" w:type="dxa"/>
            <w:vAlign w:val="center"/>
          </w:tcPr>
          <w:p w14:paraId="0775183B" w14:textId="77777777" w:rsidR="00421BEA" w:rsidRPr="00121DE7" w:rsidRDefault="00D07E36">
            <w:r w:rsidRPr="00121DE7">
              <w:rPr>
                <w:rFonts w:hint="eastAsia"/>
              </w:rPr>
              <w:t>8</w:t>
            </w:r>
            <w:r w:rsidRPr="00121DE7">
              <w:rPr>
                <w:rFonts w:hint="eastAsia"/>
              </w:rPr>
              <w:t>：</w:t>
            </w:r>
            <w:r w:rsidRPr="00121DE7">
              <w:rPr>
                <w:rFonts w:hint="eastAsia"/>
              </w:rPr>
              <w:t>30-10</w:t>
            </w:r>
            <w:r w:rsidRPr="00121DE7">
              <w:rPr>
                <w:rFonts w:hint="eastAsia"/>
              </w:rPr>
              <w:t>：</w:t>
            </w:r>
            <w:r w:rsidRPr="00121DE7">
              <w:rPr>
                <w:rFonts w:hint="eastAsia"/>
              </w:rPr>
              <w:t>30</w:t>
            </w:r>
          </w:p>
        </w:tc>
        <w:tc>
          <w:tcPr>
            <w:tcW w:w="2268" w:type="dxa"/>
            <w:vAlign w:val="center"/>
          </w:tcPr>
          <w:p w14:paraId="322F4875" w14:textId="77777777" w:rsidR="00421BEA" w:rsidRPr="00121DE7" w:rsidRDefault="00D07E36">
            <w:r w:rsidRPr="00121DE7">
              <w:rPr>
                <w:rFonts w:hint="eastAsia"/>
              </w:rPr>
              <w:t>大学英语</w:t>
            </w:r>
          </w:p>
        </w:tc>
        <w:tc>
          <w:tcPr>
            <w:tcW w:w="2273" w:type="dxa"/>
            <w:vAlign w:val="center"/>
          </w:tcPr>
          <w:p w14:paraId="5AFB6CBF" w14:textId="77777777" w:rsidR="00421BEA" w:rsidRPr="00121DE7" w:rsidRDefault="00D07E36">
            <w:pPr>
              <w:jc w:val="left"/>
            </w:pPr>
            <w:r w:rsidRPr="00121DE7">
              <w:rPr>
                <w:rFonts w:hint="eastAsia"/>
              </w:rPr>
              <w:t>各专业</w:t>
            </w:r>
          </w:p>
        </w:tc>
      </w:tr>
      <w:tr w:rsidR="00121DE7" w:rsidRPr="00121DE7" w14:paraId="0C172E3D" w14:textId="77777777">
        <w:trPr>
          <w:trHeight w:val="700"/>
        </w:trPr>
        <w:tc>
          <w:tcPr>
            <w:tcW w:w="1082" w:type="dxa"/>
            <w:vAlign w:val="center"/>
          </w:tcPr>
          <w:p w14:paraId="4379C128" w14:textId="77777777" w:rsidR="00421BEA" w:rsidRPr="00121DE7" w:rsidRDefault="00D07E36">
            <w:r w:rsidRPr="00121DE7">
              <w:rPr>
                <w:rFonts w:hint="eastAsia"/>
              </w:rPr>
              <w:t>科目</w:t>
            </w:r>
            <w:r w:rsidRPr="00121DE7">
              <w:rPr>
                <w:rFonts w:hint="eastAsia"/>
              </w:rPr>
              <w:t>2</w:t>
            </w:r>
          </w:p>
        </w:tc>
        <w:tc>
          <w:tcPr>
            <w:tcW w:w="1607" w:type="dxa"/>
            <w:vAlign w:val="center"/>
          </w:tcPr>
          <w:p w14:paraId="30F3EF61" w14:textId="77777777" w:rsidR="00421BEA" w:rsidRPr="00121DE7" w:rsidRDefault="00D07E36">
            <w:r w:rsidRPr="00121DE7">
              <w:rPr>
                <w:rFonts w:hint="eastAsia"/>
              </w:rPr>
              <w:t>11</w:t>
            </w:r>
            <w:r w:rsidRPr="00121DE7">
              <w:rPr>
                <w:rFonts w:hint="eastAsia"/>
              </w:rPr>
              <w:t>：</w:t>
            </w:r>
            <w:r w:rsidRPr="00121DE7">
              <w:rPr>
                <w:rFonts w:hint="eastAsia"/>
              </w:rPr>
              <w:t>00-12</w:t>
            </w:r>
            <w:r w:rsidRPr="00121DE7">
              <w:rPr>
                <w:rFonts w:hint="eastAsia"/>
              </w:rPr>
              <w:t>：</w:t>
            </w:r>
            <w:r w:rsidRPr="00121DE7">
              <w:rPr>
                <w:rFonts w:hint="eastAsia"/>
              </w:rPr>
              <w:t>30</w:t>
            </w:r>
          </w:p>
        </w:tc>
        <w:tc>
          <w:tcPr>
            <w:tcW w:w="2268" w:type="dxa"/>
            <w:vAlign w:val="center"/>
          </w:tcPr>
          <w:p w14:paraId="19331988" w14:textId="77777777" w:rsidR="00421BEA" w:rsidRPr="00121DE7" w:rsidRDefault="00D07E36">
            <w:r w:rsidRPr="00121DE7">
              <w:rPr>
                <w:rFonts w:hint="eastAsia"/>
              </w:rPr>
              <w:t>计算机基础</w:t>
            </w:r>
          </w:p>
        </w:tc>
        <w:tc>
          <w:tcPr>
            <w:tcW w:w="2273" w:type="dxa"/>
            <w:vAlign w:val="center"/>
          </w:tcPr>
          <w:p w14:paraId="58674036" w14:textId="77777777" w:rsidR="00421BEA" w:rsidRPr="00121DE7" w:rsidRDefault="00D07E36">
            <w:r w:rsidRPr="00121DE7">
              <w:rPr>
                <w:rFonts w:hint="eastAsia"/>
              </w:rPr>
              <w:t>各专业</w:t>
            </w:r>
          </w:p>
        </w:tc>
      </w:tr>
      <w:tr w:rsidR="00121DE7" w:rsidRPr="00121DE7" w14:paraId="1D0C4121" w14:textId="77777777">
        <w:trPr>
          <w:trHeight w:val="624"/>
        </w:trPr>
        <w:tc>
          <w:tcPr>
            <w:tcW w:w="1082" w:type="dxa"/>
            <w:vMerge w:val="restart"/>
            <w:tcBorders>
              <w:top w:val="single" w:sz="4" w:space="0" w:color="auto"/>
              <w:left w:val="single" w:sz="4" w:space="0" w:color="auto"/>
              <w:bottom w:val="single" w:sz="4" w:space="0" w:color="auto"/>
              <w:right w:val="single" w:sz="4" w:space="0" w:color="auto"/>
            </w:tcBorders>
            <w:vAlign w:val="center"/>
          </w:tcPr>
          <w:p w14:paraId="70558CBC" w14:textId="77777777" w:rsidR="00421BEA" w:rsidRPr="00121DE7" w:rsidRDefault="00D07E36">
            <w:r w:rsidRPr="00121DE7">
              <w:rPr>
                <w:rFonts w:hint="eastAsia"/>
              </w:rPr>
              <w:t>科目</w:t>
            </w:r>
            <w:r w:rsidRPr="00121DE7">
              <w:rPr>
                <w:rFonts w:hint="eastAsia"/>
              </w:rPr>
              <w:t>3</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14:paraId="1D04F971" w14:textId="77777777" w:rsidR="00421BEA" w:rsidRPr="00121DE7" w:rsidRDefault="00D07E36">
            <w:r w:rsidRPr="00121DE7">
              <w:rPr>
                <w:rFonts w:hint="eastAsia"/>
              </w:rPr>
              <w:t>14</w:t>
            </w:r>
            <w:r w:rsidRPr="00121DE7">
              <w:rPr>
                <w:rFonts w:hint="eastAsia"/>
              </w:rPr>
              <w:t>：</w:t>
            </w:r>
            <w:r w:rsidRPr="00121DE7">
              <w:rPr>
                <w:rFonts w:hint="eastAsia"/>
              </w:rPr>
              <w:t>30-16</w:t>
            </w:r>
            <w:r w:rsidRPr="00121DE7">
              <w:rPr>
                <w:rFonts w:hint="eastAsia"/>
              </w:rPr>
              <w:t>：</w:t>
            </w:r>
            <w:r w:rsidRPr="00121DE7">
              <w:rPr>
                <w:rFonts w:hint="eastAsia"/>
              </w:rPr>
              <w:t>30</w:t>
            </w:r>
          </w:p>
        </w:tc>
        <w:tc>
          <w:tcPr>
            <w:tcW w:w="2268" w:type="dxa"/>
            <w:tcBorders>
              <w:top w:val="single" w:sz="4" w:space="0" w:color="auto"/>
              <w:left w:val="single" w:sz="4" w:space="0" w:color="auto"/>
              <w:bottom w:val="single" w:sz="4" w:space="0" w:color="auto"/>
              <w:right w:val="single" w:sz="4" w:space="0" w:color="auto"/>
            </w:tcBorders>
            <w:vAlign w:val="center"/>
          </w:tcPr>
          <w:p w14:paraId="62E22250" w14:textId="77777777" w:rsidR="00421BEA" w:rsidRPr="00121DE7" w:rsidRDefault="00D07E36">
            <w:r w:rsidRPr="00121DE7">
              <w:rPr>
                <w:rFonts w:hint="eastAsia"/>
              </w:rPr>
              <w:t>高等数学</w:t>
            </w:r>
          </w:p>
        </w:tc>
        <w:tc>
          <w:tcPr>
            <w:tcW w:w="2273" w:type="dxa"/>
            <w:tcBorders>
              <w:top w:val="single" w:sz="4" w:space="0" w:color="auto"/>
              <w:left w:val="single" w:sz="4" w:space="0" w:color="auto"/>
              <w:bottom w:val="single" w:sz="4" w:space="0" w:color="auto"/>
              <w:right w:val="single" w:sz="4" w:space="0" w:color="auto"/>
            </w:tcBorders>
            <w:vAlign w:val="center"/>
          </w:tcPr>
          <w:p w14:paraId="184B5518" w14:textId="77777777" w:rsidR="00421BEA" w:rsidRPr="00121DE7" w:rsidRDefault="00D07E36">
            <w:r w:rsidRPr="00121DE7">
              <w:rPr>
                <w:rFonts w:hint="eastAsia"/>
              </w:rPr>
              <w:t>理工农</w:t>
            </w:r>
            <w:proofErr w:type="gramStart"/>
            <w:r w:rsidRPr="00121DE7">
              <w:rPr>
                <w:rFonts w:hint="eastAsia"/>
              </w:rPr>
              <w:t>医</w:t>
            </w:r>
            <w:proofErr w:type="gramEnd"/>
            <w:r w:rsidRPr="00121DE7">
              <w:rPr>
                <w:rFonts w:hint="eastAsia"/>
              </w:rPr>
              <w:t>类专业</w:t>
            </w:r>
          </w:p>
        </w:tc>
      </w:tr>
      <w:tr w:rsidR="00121DE7" w:rsidRPr="00121DE7" w14:paraId="45567373" w14:textId="77777777">
        <w:trPr>
          <w:trHeight w:val="624"/>
        </w:trPr>
        <w:tc>
          <w:tcPr>
            <w:tcW w:w="1082" w:type="dxa"/>
            <w:vMerge/>
            <w:tcBorders>
              <w:top w:val="single" w:sz="4" w:space="0" w:color="auto"/>
              <w:left w:val="single" w:sz="4" w:space="0" w:color="auto"/>
              <w:bottom w:val="single" w:sz="4" w:space="0" w:color="auto"/>
              <w:right w:val="single" w:sz="4" w:space="0" w:color="auto"/>
            </w:tcBorders>
            <w:vAlign w:val="center"/>
          </w:tcPr>
          <w:p w14:paraId="7A2B466F" w14:textId="77777777" w:rsidR="00421BEA" w:rsidRPr="00121DE7" w:rsidRDefault="00421BEA">
            <w:pPr>
              <w:ind w:firstLineChars="200" w:firstLine="420"/>
            </w:pPr>
          </w:p>
        </w:tc>
        <w:tc>
          <w:tcPr>
            <w:tcW w:w="1607" w:type="dxa"/>
            <w:vMerge/>
            <w:tcBorders>
              <w:top w:val="single" w:sz="4" w:space="0" w:color="auto"/>
              <w:left w:val="single" w:sz="4" w:space="0" w:color="auto"/>
              <w:bottom w:val="single" w:sz="4" w:space="0" w:color="auto"/>
              <w:right w:val="single" w:sz="4" w:space="0" w:color="auto"/>
            </w:tcBorders>
          </w:tcPr>
          <w:p w14:paraId="6939FA0C" w14:textId="77777777" w:rsidR="00421BEA" w:rsidRPr="00121DE7" w:rsidRDefault="00421BEA">
            <w:pPr>
              <w:ind w:firstLineChars="200" w:firstLine="420"/>
            </w:pPr>
          </w:p>
        </w:tc>
        <w:tc>
          <w:tcPr>
            <w:tcW w:w="2268" w:type="dxa"/>
            <w:tcBorders>
              <w:top w:val="single" w:sz="4" w:space="0" w:color="auto"/>
              <w:left w:val="single" w:sz="4" w:space="0" w:color="auto"/>
              <w:bottom w:val="single" w:sz="4" w:space="0" w:color="auto"/>
              <w:right w:val="single" w:sz="4" w:space="0" w:color="auto"/>
            </w:tcBorders>
            <w:vAlign w:val="center"/>
          </w:tcPr>
          <w:p w14:paraId="703A8396" w14:textId="77777777" w:rsidR="00421BEA" w:rsidRPr="00121DE7" w:rsidRDefault="00D07E36">
            <w:r w:rsidRPr="00121DE7">
              <w:rPr>
                <w:rFonts w:hint="eastAsia"/>
              </w:rPr>
              <w:t>大学语文</w:t>
            </w:r>
          </w:p>
        </w:tc>
        <w:tc>
          <w:tcPr>
            <w:tcW w:w="2273" w:type="dxa"/>
            <w:tcBorders>
              <w:top w:val="single" w:sz="4" w:space="0" w:color="auto"/>
              <w:left w:val="single" w:sz="4" w:space="0" w:color="auto"/>
              <w:bottom w:val="single" w:sz="4" w:space="0" w:color="auto"/>
              <w:right w:val="single" w:sz="4" w:space="0" w:color="auto"/>
            </w:tcBorders>
            <w:vAlign w:val="center"/>
          </w:tcPr>
          <w:p w14:paraId="0FD6FA8C" w14:textId="77777777" w:rsidR="00421BEA" w:rsidRPr="00121DE7" w:rsidRDefault="00D07E36">
            <w:r w:rsidRPr="00121DE7">
              <w:rPr>
                <w:rFonts w:hint="eastAsia"/>
              </w:rPr>
              <w:t>非理工农</w:t>
            </w:r>
            <w:proofErr w:type="gramStart"/>
            <w:r w:rsidRPr="00121DE7">
              <w:rPr>
                <w:rFonts w:hint="eastAsia"/>
              </w:rPr>
              <w:t>医</w:t>
            </w:r>
            <w:proofErr w:type="gramEnd"/>
            <w:r w:rsidRPr="00121DE7">
              <w:rPr>
                <w:rFonts w:hint="eastAsia"/>
              </w:rPr>
              <w:t>类专业</w:t>
            </w:r>
          </w:p>
        </w:tc>
      </w:tr>
    </w:tbl>
    <w:p w14:paraId="2097CB29" w14:textId="5DD36EAB" w:rsidR="00421BEA" w:rsidRPr="00121DE7" w:rsidRDefault="00D07E36">
      <w:pPr>
        <w:spacing w:beforeLines="50" w:before="156"/>
        <w:ind w:firstLineChars="200" w:firstLine="562"/>
        <w:rPr>
          <w:b/>
          <w:sz w:val="28"/>
          <w:szCs w:val="28"/>
        </w:rPr>
      </w:pPr>
      <w:r w:rsidRPr="00121DE7">
        <w:rPr>
          <w:rFonts w:hint="eastAsia"/>
          <w:b/>
          <w:sz w:val="28"/>
          <w:szCs w:val="28"/>
        </w:rPr>
        <w:t>第十五条</w:t>
      </w:r>
      <w:r w:rsidRPr="00121DE7">
        <w:rPr>
          <w:rFonts w:hint="eastAsia"/>
          <w:sz w:val="28"/>
          <w:szCs w:val="28"/>
        </w:rPr>
        <w:t xml:space="preserve"> </w:t>
      </w:r>
      <w:r w:rsidRPr="00121DE7">
        <w:rPr>
          <w:sz w:val="28"/>
          <w:szCs w:val="28"/>
        </w:rPr>
        <w:t xml:space="preserve"> </w:t>
      </w:r>
      <w:r w:rsidRPr="00121DE7">
        <w:rPr>
          <w:rFonts w:hint="eastAsia"/>
          <w:sz w:val="28"/>
          <w:szCs w:val="28"/>
        </w:rPr>
        <w:t>考试考点设置在对口院校，</w:t>
      </w:r>
      <w:r w:rsidR="004476B2" w:rsidRPr="00121DE7">
        <w:rPr>
          <w:rFonts w:hint="eastAsia"/>
          <w:sz w:val="28"/>
          <w:szCs w:val="28"/>
        </w:rPr>
        <w:t>由对口院校</w:t>
      </w:r>
      <w:r w:rsidRPr="00121DE7">
        <w:rPr>
          <w:rFonts w:hint="eastAsia"/>
          <w:sz w:val="28"/>
          <w:szCs w:val="28"/>
        </w:rPr>
        <w:t>按标准化考场建设要求进行建设和管理。</w:t>
      </w:r>
      <w:r w:rsidR="00480F3D" w:rsidRPr="00121DE7">
        <w:rPr>
          <w:rFonts w:hint="eastAsia"/>
          <w:sz w:val="28"/>
          <w:szCs w:val="28"/>
        </w:rPr>
        <w:t>考生和考</w:t>
      </w:r>
      <w:proofErr w:type="gramStart"/>
      <w:r w:rsidR="00480F3D" w:rsidRPr="00121DE7">
        <w:rPr>
          <w:rFonts w:hint="eastAsia"/>
          <w:sz w:val="28"/>
          <w:szCs w:val="28"/>
        </w:rPr>
        <w:t>务</w:t>
      </w:r>
      <w:proofErr w:type="gramEnd"/>
      <w:r w:rsidR="00480F3D" w:rsidRPr="00121DE7">
        <w:rPr>
          <w:rFonts w:hint="eastAsia"/>
          <w:sz w:val="28"/>
          <w:szCs w:val="28"/>
        </w:rPr>
        <w:t>人员违反考试纪律者由对口院校按其规定处理</w:t>
      </w:r>
      <w:r w:rsidR="005869EF" w:rsidRPr="00121DE7">
        <w:rPr>
          <w:rFonts w:hint="eastAsia"/>
          <w:sz w:val="28"/>
          <w:szCs w:val="28"/>
        </w:rPr>
        <w:t>。我校派专人巡查考试组织规范</w:t>
      </w:r>
      <w:r w:rsidR="00480F3D" w:rsidRPr="00121DE7">
        <w:rPr>
          <w:rFonts w:hint="eastAsia"/>
          <w:sz w:val="28"/>
          <w:szCs w:val="28"/>
        </w:rPr>
        <w:t>。</w:t>
      </w:r>
    </w:p>
    <w:p w14:paraId="7A59A933" w14:textId="77777777" w:rsidR="00421BEA" w:rsidRPr="00121DE7" w:rsidRDefault="00D07E36">
      <w:pPr>
        <w:spacing w:beforeLines="50" w:before="156"/>
        <w:ind w:firstLineChars="200" w:firstLine="562"/>
        <w:rPr>
          <w:sz w:val="28"/>
          <w:szCs w:val="28"/>
        </w:rPr>
      </w:pPr>
      <w:r w:rsidRPr="00121DE7">
        <w:rPr>
          <w:rFonts w:hint="eastAsia"/>
          <w:b/>
          <w:sz w:val="28"/>
          <w:szCs w:val="28"/>
        </w:rPr>
        <w:t>第十六条</w:t>
      </w:r>
      <w:r w:rsidRPr="00121DE7">
        <w:rPr>
          <w:rFonts w:hint="eastAsia"/>
          <w:sz w:val="28"/>
          <w:szCs w:val="28"/>
        </w:rPr>
        <w:t xml:space="preserve"> </w:t>
      </w:r>
      <w:r w:rsidRPr="00121DE7">
        <w:rPr>
          <w:sz w:val="28"/>
          <w:szCs w:val="28"/>
        </w:rPr>
        <w:t xml:space="preserve"> </w:t>
      </w:r>
      <w:r w:rsidRPr="00121DE7">
        <w:rPr>
          <w:rFonts w:hint="eastAsia"/>
          <w:sz w:val="28"/>
          <w:szCs w:val="28"/>
        </w:rPr>
        <w:t>考试由我校统一命题和制卷，考试范围按照四川省</w:t>
      </w:r>
      <w:proofErr w:type="gramStart"/>
      <w:r w:rsidRPr="00121DE7">
        <w:rPr>
          <w:rFonts w:hint="eastAsia"/>
          <w:sz w:val="28"/>
          <w:szCs w:val="28"/>
        </w:rPr>
        <w:t>教育厅川教〔</w:t>
      </w:r>
      <w:r w:rsidRPr="00121DE7">
        <w:rPr>
          <w:rFonts w:hint="eastAsia"/>
          <w:sz w:val="28"/>
          <w:szCs w:val="28"/>
        </w:rPr>
        <w:t>2013</w:t>
      </w:r>
      <w:r w:rsidRPr="00121DE7">
        <w:rPr>
          <w:rFonts w:hint="eastAsia"/>
          <w:sz w:val="28"/>
          <w:szCs w:val="28"/>
        </w:rPr>
        <w:t>〕</w:t>
      </w:r>
      <w:proofErr w:type="gramEnd"/>
      <w:r w:rsidRPr="00121DE7">
        <w:rPr>
          <w:rFonts w:hint="eastAsia"/>
          <w:sz w:val="28"/>
          <w:szCs w:val="28"/>
        </w:rPr>
        <w:t>36</w:t>
      </w:r>
      <w:r w:rsidRPr="00121DE7">
        <w:rPr>
          <w:rFonts w:hint="eastAsia"/>
          <w:sz w:val="28"/>
          <w:szCs w:val="28"/>
        </w:rPr>
        <w:t>号文件的考试大纲执行。</w:t>
      </w:r>
    </w:p>
    <w:p w14:paraId="5CBD0A67" w14:textId="77777777" w:rsidR="00421BEA" w:rsidRPr="00121DE7" w:rsidRDefault="00D07E36">
      <w:pPr>
        <w:ind w:firstLineChars="200" w:firstLine="562"/>
        <w:rPr>
          <w:sz w:val="28"/>
          <w:szCs w:val="28"/>
        </w:rPr>
      </w:pPr>
      <w:r w:rsidRPr="00121DE7">
        <w:rPr>
          <w:rFonts w:hint="eastAsia"/>
          <w:b/>
          <w:sz w:val="28"/>
          <w:szCs w:val="28"/>
        </w:rPr>
        <w:lastRenderedPageBreak/>
        <w:t>第十七条</w:t>
      </w:r>
      <w:r w:rsidRPr="00121DE7">
        <w:rPr>
          <w:rFonts w:hint="eastAsia"/>
          <w:b/>
          <w:sz w:val="28"/>
          <w:szCs w:val="28"/>
        </w:rPr>
        <w:t xml:space="preserve"> </w:t>
      </w:r>
      <w:r w:rsidRPr="00121DE7">
        <w:rPr>
          <w:rFonts w:hint="eastAsia"/>
          <w:sz w:val="28"/>
          <w:szCs w:val="28"/>
        </w:rPr>
        <w:t xml:space="preserve"> </w:t>
      </w:r>
      <w:r w:rsidRPr="00121DE7">
        <w:rPr>
          <w:rFonts w:hint="eastAsia"/>
          <w:sz w:val="28"/>
          <w:szCs w:val="28"/>
        </w:rPr>
        <w:t>严禁任何学校以任何名义举办专升本培训，严禁任何培训机构在校内举办专升</w:t>
      </w:r>
      <w:proofErr w:type="gramStart"/>
      <w:r w:rsidRPr="00121DE7">
        <w:rPr>
          <w:rFonts w:hint="eastAsia"/>
          <w:sz w:val="28"/>
          <w:szCs w:val="28"/>
        </w:rPr>
        <w:t>本相关</w:t>
      </w:r>
      <w:proofErr w:type="gramEnd"/>
      <w:r w:rsidRPr="00121DE7">
        <w:rPr>
          <w:rFonts w:hint="eastAsia"/>
          <w:sz w:val="28"/>
          <w:szCs w:val="28"/>
        </w:rPr>
        <w:t>培训，严禁以任何形式将培训与专升本报名资格挂钩。</w:t>
      </w:r>
    </w:p>
    <w:p w14:paraId="5B44FB71" w14:textId="77777777" w:rsidR="00421BEA" w:rsidRPr="00121DE7" w:rsidRDefault="00D07E36">
      <w:pPr>
        <w:ind w:firstLineChars="200" w:firstLine="643"/>
        <w:jc w:val="center"/>
        <w:rPr>
          <w:rFonts w:ascii="黑体" w:eastAsia="黑体" w:hAnsi="黑体"/>
          <w:b/>
          <w:sz w:val="32"/>
          <w:szCs w:val="32"/>
        </w:rPr>
      </w:pPr>
      <w:r w:rsidRPr="00121DE7">
        <w:rPr>
          <w:rFonts w:ascii="黑体" w:eastAsia="黑体" w:hAnsi="黑体" w:hint="eastAsia"/>
          <w:b/>
          <w:sz w:val="32"/>
          <w:szCs w:val="32"/>
        </w:rPr>
        <w:t>第五章 录取工作</w:t>
      </w:r>
    </w:p>
    <w:p w14:paraId="006EF8B8" w14:textId="77777777" w:rsidR="00421BEA" w:rsidRPr="00121DE7" w:rsidRDefault="00D07E36">
      <w:pPr>
        <w:ind w:firstLineChars="200" w:firstLine="562"/>
        <w:rPr>
          <w:b/>
          <w:sz w:val="28"/>
          <w:szCs w:val="28"/>
        </w:rPr>
      </w:pPr>
      <w:r w:rsidRPr="00121DE7">
        <w:rPr>
          <w:rFonts w:hint="eastAsia"/>
          <w:b/>
          <w:sz w:val="28"/>
          <w:szCs w:val="28"/>
        </w:rPr>
        <w:t>第十八条</w:t>
      </w:r>
      <w:r w:rsidRPr="00121DE7">
        <w:rPr>
          <w:rFonts w:hint="eastAsia"/>
          <w:b/>
          <w:sz w:val="28"/>
          <w:szCs w:val="28"/>
        </w:rPr>
        <w:t xml:space="preserve"> </w:t>
      </w:r>
      <w:r w:rsidRPr="00121DE7">
        <w:rPr>
          <w:b/>
          <w:sz w:val="28"/>
          <w:szCs w:val="28"/>
        </w:rPr>
        <w:t xml:space="preserve"> </w:t>
      </w:r>
      <w:r w:rsidRPr="00121DE7">
        <w:rPr>
          <w:rFonts w:hint="eastAsia"/>
          <w:sz w:val="28"/>
          <w:szCs w:val="28"/>
        </w:rPr>
        <w:t>录取原则。</w:t>
      </w:r>
    </w:p>
    <w:p w14:paraId="3C485614" w14:textId="3218D445" w:rsidR="00421BEA" w:rsidRPr="00121DE7" w:rsidRDefault="00D07E36">
      <w:pPr>
        <w:ind w:firstLineChars="200" w:firstLine="560"/>
        <w:rPr>
          <w:sz w:val="28"/>
          <w:szCs w:val="28"/>
        </w:rPr>
      </w:pPr>
      <w:r w:rsidRPr="00121DE7">
        <w:rPr>
          <w:rFonts w:hint="eastAsia"/>
          <w:sz w:val="28"/>
          <w:szCs w:val="28"/>
        </w:rPr>
        <w:t>（一）考试选拔</w:t>
      </w:r>
      <w:proofErr w:type="gramStart"/>
      <w:r w:rsidRPr="00121DE7">
        <w:rPr>
          <w:rFonts w:hint="eastAsia"/>
          <w:sz w:val="28"/>
          <w:szCs w:val="28"/>
        </w:rPr>
        <w:t>录取按</w:t>
      </w:r>
      <w:proofErr w:type="gramEnd"/>
      <w:r w:rsidRPr="00121DE7">
        <w:rPr>
          <w:rFonts w:hint="eastAsia"/>
          <w:sz w:val="28"/>
          <w:szCs w:val="28"/>
        </w:rPr>
        <w:t>批次进行</w:t>
      </w:r>
      <w:r w:rsidR="00607FDC" w:rsidRPr="00607FDC">
        <w:rPr>
          <w:rFonts w:hint="eastAsia"/>
          <w:sz w:val="28"/>
          <w:szCs w:val="28"/>
        </w:rPr>
        <w:t>（</w:t>
      </w:r>
      <w:proofErr w:type="gramStart"/>
      <w:r w:rsidR="00607FDC" w:rsidRPr="00607FDC">
        <w:rPr>
          <w:rFonts w:hint="eastAsia"/>
          <w:sz w:val="28"/>
          <w:szCs w:val="28"/>
        </w:rPr>
        <w:t>川教函</w:t>
      </w:r>
      <w:proofErr w:type="gramEnd"/>
      <w:r w:rsidR="00607FDC" w:rsidRPr="00607FDC">
        <w:rPr>
          <w:rFonts w:hint="eastAsia"/>
          <w:sz w:val="28"/>
          <w:szCs w:val="28"/>
        </w:rPr>
        <w:t>〔</w:t>
      </w:r>
      <w:r w:rsidR="00607FDC" w:rsidRPr="00607FDC">
        <w:rPr>
          <w:rFonts w:hint="eastAsia"/>
          <w:sz w:val="28"/>
          <w:szCs w:val="28"/>
        </w:rPr>
        <w:t>20</w:t>
      </w:r>
      <w:r w:rsidR="00607FDC" w:rsidRPr="00607FDC">
        <w:rPr>
          <w:sz w:val="28"/>
          <w:szCs w:val="28"/>
        </w:rPr>
        <w:t>21</w:t>
      </w:r>
      <w:r w:rsidR="00607FDC" w:rsidRPr="00607FDC">
        <w:rPr>
          <w:rFonts w:hint="eastAsia"/>
          <w:sz w:val="28"/>
          <w:szCs w:val="28"/>
        </w:rPr>
        <w:t>〕</w:t>
      </w:r>
      <w:r w:rsidR="00607FDC" w:rsidRPr="00607FDC">
        <w:rPr>
          <w:sz w:val="28"/>
          <w:szCs w:val="28"/>
        </w:rPr>
        <w:t>43</w:t>
      </w:r>
      <w:r w:rsidR="00607FDC" w:rsidRPr="00607FDC">
        <w:rPr>
          <w:rFonts w:hint="eastAsia"/>
          <w:sz w:val="28"/>
          <w:szCs w:val="28"/>
        </w:rPr>
        <w:t>号）</w:t>
      </w:r>
      <w:r w:rsidRPr="00121DE7">
        <w:rPr>
          <w:rFonts w:hint="eastAsia"/>
          <w:sz w:val="28"/>
          <w:szCs w:val="28"/>
        </w:rPr>
        <w:t>。第一批次进行大学生退役士兵单列计划、建档立</w:t>
      </w:r>
      <w:proofErr w:type="gramStart"/>
      <w:r w:rsidRPr="00121DE7">
        <w:rPr>
          <w:rFonts w:hint="eastAsia"/>
          <w:sz w:val="28"/>
          <w:szCs w:val="28"/>
        </w:rPr>
        <w:t>卡贫困</w:t>
      </w:r>
      <w:proofErr w:type="gramEnd"/>
      <w:r w:rsidRPr="00121DE7">
        <w:rPr>
          <w:rFonts w:hint="eastAsia"/>
          <w:sz w:val="28"/>
          <w:szCs w:val="28"/>
        </w:rPr>
        <w:t>家庭毕业生专项计划录取，第二批次完成所有未被录取考生的录取工作。</w:t>
      </w:r>
    </w:p>
    <w:p w14:paraId="3E1B0FB0" w14:textId="54EA8CBB" w:rsidR="00421BEA" w:rsidRPr="00121DE7" w:rsidRDefault="00D07E36">
      <w:pPr>
        <w:ind w:firstLineChars="200" w:firstLine="560"/>
        <w:rPr>
          <w:sz w:val="28"/>
          <w:szCs w:val="28"/>
        </w:rPr>
      </w:pPr>
      <w:r w:rsidRPr="00121DE7">
        <w:rPr>
          <w:rFonts w:hint="eastAsia"/>
          <w:sz w:val="28"/>
          <w:szCs w:val="28"/>
        </w:rPr>
        <w:t>（二）退役士兵单列录取比例为该类学生的</w:t>
      </w:r>
      <w:r w:rsidRPr="00121DE7">
        <w:rPr>
          <w:rFonts w:hint="eastAsia"/>
          <w:sz w:val="28"/>
          <w:szCs w:val="28"/>
        </w:rPr>
        <w:t>60%</w:t>
      </w:r>
      <w:r w:rsidRPr="00121DE7">
        <w:rPr>
          <w:rFonts w:hint="eastAsia"/>
          <w:sz w:val="28"/>
          <w:szCs w:val="28"/>
        </w:rPr>
        <w:t>，服兵役期间荣立三等功及以上奖励的，免试录取</w:t>
      </w:r>
      <w:r w:rsidR="00607FDC" w:rsidRPr="00607FDC">
        <w:rPr>
          <w:rFonts w:hint="eastAsia"/>
          <w:sz w:val="28"/>
          <w:szCs w:val="28"/>
        </w:rPr>
        <w:t>（</w:t>
      </w:r>
      <w:proofErr w:type="gramStart"/>
      <w:r w:rsidR="00607FDC" w:rsidRPr="00607FDC">
        <w:rPr>
          <w:rFonts w:hint="eastAsia"/>
          <w:sz w:val="28"/>
          <w:szCs w:val="28"/>
        </w:rPr>
        <w:t>川教函</w:t>
      </w:r>
      <w:proofErr w:type="gramEnd"/>
      <w:r w:rsidR="00607FDC" w:rsidRPr="00607FDC">
        <w:rPr>
          <w:rFonts w:hint="eastAsia"/>
          <w:sz w:val="28"/>
          <w:szCs w:val="28"/>
        </w:rPr>
        <w:t>〔</w:t>
      </w:r>
      <w:r w:rsidR="00607FDC" w:rsidRPr="00607FDC">
        <w:rPr>
          <w:rFonts w:hint="eastAsia"/>
          <w:sz w:val="28"/>
          <w:szCs w:val="28"/>
        </w:rPr>
        <w:t>20</w:t>
      </w:r>
      <w:r w:rsidR="00607FDC" w:rsidRPr="00607FDC">
        <w:rPr>
          <w:sz w:val="28"/>
          <w:szCs w:val="28"/>
        </w:rPr>
        <w:t>21</w:t>
      </w:r>
      <w:r w:rsidR="00607FDC" w:rsidRPr="00607FDC">
        <w:rPr>
          <w:rFonts w:hint="eastAsia"/>
          <w:sz w:val="28"/>
          <w:szCs w:val="28"/>
        </w:rPr>
        <w:t>〕</w:t>
      </w:r>
      <w:r w:rsidR="00607FDC" w:rsidRPr="00607FDC">
        <w:rPr>
          <w:sz w:val="28"/>
          <w:szCs w:val="28"/>
        </w:rPr>
        <w:t>43</w:t>
      </w:r>
      <w:r w:rsidR="00607FDC" w:rsidRPr="00607FDC">
        <w:rPr>
          <w:rFonts w:hint="eastAsia"/>
          <w:sz w:val="28"/>
          <w:szCs w:val="28"/>
        </w:rPr>
        <w:t>号）</w:t>
      </w:r>
      <w:r w:rsidRPr="00121DE7">
        <w:rPr>
          <w:rFonts w:hint="eastAsia"/>
          <w:sz w:val="28"/>
          <w:szCs w:val="28"/>
        </w:rPr>
        <w:t>；建档立</w:t>
      </w:r>
      <w:proofErr w:type="gramStart"/>
      <w:r w:rsidRPr="00121DE7">
        <w:rPr>
          <w:rFonts w:hint="eastAsia"/>
          <w:sz w:val="28"/>
          <w:szCs w:val="28"/>
        </w:rPr>
        <w:t>卡贫困</w:t>
      </w:r>
      <w:proofErr w:type="gramEnd"/>
      <w:r w:rsidRPr="00121DE7">
        <w:rPr>
          <w:rFonts w:hint="eastAsia"/>
          <w:sz w:val="28"/>
          <w:szCs w:val="28"/>
        </w:rPr>
        <w:t>家庭毕业生专项计划录取比例为该类学生的</w:t>
      </w:r>
      <w:r w:rsidRPr="00121DE7">
        <w:rPr>
          <w:rFonts w:hint="eastAsia"/>
          <w:sz w:val="28"/>
          <w:szCs w:val="28"/>
        </w:rPr>
        <w:t>20%</w:t>
      </w:r>
      <w:r w:rsidR="00607FDC" w:rsidRPr="00607FDC">
        <w:rPr>
          <w:rFonts w:hint="eastAsia"/>
          <w:sz w:val="28"/>
          <w:szCs w:val="28"/>
        </w:rPr>
        <w:t>（</w:t>
      </w:r>
      <w:proofErr w:type="gramStart"/>
      <w:r w:rsidR="00607FDC" w:rsidRPr="00607FDC">
        <w:rPr>
          <w:rFonts w:hint="eastAsia"/>
          <w:sz w:val="28"/>
          <w:szCs w:val="28"/>
        </w:rPr>
        <w:t>川教函</w:t>
      </w:r>
      <w:proofErr w:type="gramEnd"/>
      <w:r w:rsidR="00607FDC" w:rsidRPr="00607FDC">
        <w:rPr>
          <w:rFonts w:hint="eastAsia"/>
          <w:sz w:val="28"/>
          <w:szCs w:val="28"/>
        </w:rPr>
        <w:t>〔</w:t>
      </w:r>
      <w:r w:rsidR="00607FDC" w:rsidRPr="00607FDC">
        <w:rPr>
          <w:rFonts w:hint="eastAsia"/>
          <w:sz w:val="28"/>
          <w:szCs w:val="28"/>
        </w:rPr>
        <w:t>20</w:t>
      </w:r>
      <w:r w:rsidR="00607FDC" w:rsidRPr="00607FDC">
        <w:rPr>
          <w:sz w:val="28"/>
          <w:szCs w:val="28"/>
        </w:rPr>
        <w:t>21</w:t>
      </w:r>
      <w:r w:rsidR="00607FDC" w:rsidRPr="00607FDC">
        <w:rPr>
          <w:rFonts w:hint="eastAsia"/>
          <w:sz w:val="28"/>
          <w:szCs w:val="28"/>
        </w:rPr>
        <w:t>〕</w:t>
      </w:r>
      <w:r w:rsidR="00607FDC" w:rsidRPr="00607FDC">
        <w:rPr>
          <w:sz w:val="28"/>
          <w:szCs w:val="28"/>
        </w:rPr>
        <w:t>43</w:t>
      </w:r>
      <w:r w:rsidR="00607FDC" w:rsidRPr="00607FDC">
        <w:rPr>
          <w:rFonts w:hint="eastAsia"/>
          <w:sz w:val="28"/>
          <w:szCs w:val="28"/>
        </w:rPr>
        <w:t>号）</w:t>
      </w:r>
      <w:r w:rsidRPr="00121DE7">
        <w:rPr>
          <w:rFonts w:hint="eastAsia"/>
          <w:sz w:val="28"/>
          <w:szCs w:val="28"/>
        </w:rPr>
        <w:t>。</w:t>
      </w:r>
    </w:p>
    <w:p w14:paraId="2C9FBD9B" w14:textId="77777777" w:rsidR="009C3DAC" w:rsidRDefault="00D07E36">
      <w:pPr>
        <w:ind w:firstLineChars="200" w:firstLine="560"/>
        <w:rPr>
          <w:sz w:val="28"/>
          <w:szCs w:val="28"/>
        </w:rPr>
      </w:pPr>
      <w:r w:rsidRPr="00121DE7">
        <w:rPr>
          <w:rFonts w:hint="eastAsia"/>
          <w:sz w:val="28"/>
          <w:szCs w:val="28"/>
        </w:rPr>
        <w:t>（三）结合考生志愿，</w:t>
      </w:r>
      <w:r w:rsidR="00510229" w:rsidRPr="00121DE7">
        <w:rPr>
          <w:rFonts w:hint="eastAsia"/>
          <w:sz w:val="28"/>
          <w:szCs w:val="28"/>
        </w:rPr>
        <w:t>按考生总成绩从高到低排序依次录取。</w:t>
      </w:r>
      <w:r w:rsidR="00510229" w:rsidRPr="00121DE7">
        <w:rPr>
          <w:sz w:val="28"/>
          <w:szCs w:val="28"/>
        </w:rPr>
        <w:t>第一志愿学校先录取，</w:t>
      </w:r>
      <w:r w:rsidR="00D11181">
        <w:rPr>
          <w:sz w:val="28"/>
          <w:szCs w:val="28"/>
        </w:rPr>
        <w:t>调剂</w:t>
      </w:r>
      <w:r w:rsidR="00510229" w:rsidRPr="00121DE7">
        <w:rPr>
          <w:sz w:val="28"/>
          <w:szCs w:val="28"/>
        </w:rPr>
        <w:t>志愿</w:t>
      </w:r>
      <w:r w:rsidR="00510229" w:rsidRPr="0085114C">
        <w:rPr>
          <w:sz w:val="28"/>
          <w:szCs w:val="28"/>
        </w:rPr>
        <w:t>学校</w:t>
      </w:r>
      <w:r w:rsidR="00BA66F4" w:rsidRPr="0085114C">
        <w:rPr>
          <w:rFonts w:hint="eastAsia"/>
          <w:sz w:val="28"/>
          <w:szCs w:val="28"/>
        </w:rPr>
        <w:t>按志愿顺序依次</w:t>
      </w:r>
      <w:r w:rsidR="00510229" w:rsidRPr="00121DE7">
        <w:rPr>
          <w:sz w:val="28"/>
          <w:szCs w:val="28"/>
        </w:rPr>
        <w:t>录取</w:t>
      </w:r>
      <w:r w:rsidR="00BA66F4">
        <w:rPr>
          <w:rFonts w:hint="eastAsia"/>
          <w:sz w:val="28"/>
          <w:szCs w:val="28"/>
        </w:rPr>
        <w:t>。</w:t>
      </w:r>
    </w:p>
    <w:p w14:paraId="56A9C121" w14:textId="76CA7384" w:rsidR="009C3DAC" w:rsidRDefault="009C3DAC">
      <w:pPr>
        <w:ind w:firstLineChars="200" w:firstLine="560"/>
        <w:rPr>
          <w:sz w:val="28"/>
          <w:szCs w:val="28"/>
        </w:rPr>
      </w:pPr>
      <w:r>
        <w:rPr>
          <w:rFonts w:hint="eastAsia"/>
          <w:sz w:val="28"/>
          <w:szCs w:val="28"/>
        </w:rPr>
        <w:t>（四）</w:t>
      </w:r>
      <w:r w:rsidR="00D07E36" w:rsidRPr="00121DE7">
        <w:rPr>
          <w:rFonts w:hint="eastAsia"/>
          <w:sz w:val="28"/>
          <w:szCs w:val="28"/>
        </w:rPr>
        <w:t>各志愿学校根据考生类别</w:t>
      </w:r>
      <w:r>
        <w:rPr>
          <w:rFonts w:hint="eastAsia"/>
          <w:sz w:val="28"/>
          <w:szCs w:val="28"/>
        </w:rPr>
        <w:t>按照</w:t>
      </w:r>
      <w:r w:rsidR="00D07E36" w:rsidRPr="00121DE7">
        <w:rPr>
          <w:rFonts w:hint="eastAsia"/>
          <w:sz w:val="28"/>
          <w:szCs w:val="28"/>
        </w:rPr>
        <w:t>“对口录取”和“统一录取”</w:t>
      </w:r>
      <w:r>
        <w:rPr>
          <w:rFonts w:hint="eastAsia"/>
          <w:sz w:val="28"/>
          <w:szCs w:val="28"/>
        </w:rPr>
        <w:t>两</w:t>
      </w:r>
      <w:r w:rsidR="00DC6048">
        <w:rPr>
          <w:rFonts w:hint="eastAsia"/>
          <w:sz w:val="28"/>
          <w:szCs w:val="28"/>
        </w:rPr>
        <w:t>个阶段</w:t>
      </w:r>
      <w:r>
        <w:rPr>
          <w:rFonts w:hint="eastAsia"/>
          <w:sz w:val="28"/>
          <w:szCs w:val="28"/>
        </w:rPr>
        <w:t>录取</w:t>
      </w:r>
      <w:r w:rsidR="00D07E36" w:rsidRPr="00121DE7">
        <w:rPr>
          <w:rFonts w:hint="eastAsia"/>
          <w:sz w:val="28"/>
          <w:szCs w:val="28"/>
        </w:rPr>
        <w:t>。</w:t>
      </w:r>
    </w:p>
    <w:p w14:paraId="6FEA9A80" w14:textId="0FB7FE7F" w:rsidR="009C3DAC" w:rsidRDefault="009C3DAC">
      <w:pPr>
        <w:ind w:firstLineChars="200" w:firstLine="560"/>
        <w:rPr>
          <w:sz w:val="28"/>
          <w:szCs w:val="28"/>
        </w:rPr>
      </w:pPr>
      <w:r>
        <w:rPr>
          <w:rFonts w:hint="eastAsia"/>
          <w:sz w:val="28"/>
          <w:szCs w:val="28"/>
        </w:rPr>
        <w:t>（</w:t>
      </w:r>
      <w:r>
        <w:rPr>
          <w:rFonts w:hint="eastAsia"/>
          <w:sz w:val="28"/>
          <w:szCs w:val="28"/>
        </w:rPr>
        <w:t>1</w:t>
      </w:r>
      <w:r>
        <w:rPr>
          <w:rFonts w:hint="eastAsia"/>
          <w:sz w:val="28"/>
          <w:szCs w:val="28"/>
        </w:rPr>
        <w:t>）“对口录取”是指</w:t>
      </w:r>
      <w:r w:rsidR="000B3184">
        <w:rPr>
          <w:rFonts w:hint="eastAsia"/>
          <w:sz w:val="28"/>
          <w:szCs w:val="28"/>
        </w:rPr>
        <w:t>西南科技大学</w:t>
      </w:r>
      <w:r w:rsidR="00D07E36" w:rsidRPr="00121DE7">
        <w:rPr>
          <w:rFonts w:hint="eastAsia"/>
          <w:sz w:val="28"/>
          <w:szCs w:val="28"/>
        </w:rPr>
        <w:t>按对口院校专科生基数</w:t>
      </w:r>
      <w:r w:rsidR="00D07E36" w:rsidRPr="00121DE7">
        <w:rPr>
          <w:rFonts w:hint="eastAsia"/>
          <w:sz w:val="28"/>
          <w:szCs w:val="28"/>
        </w:rPr>
        <w:t>6%</w:t>
      </w:r>
      <w:r w:rsidR="000B3184">
        <w:rPr>
          <w:rFonts w:hint="eastAsia"/>
          <w:sz w:val="28"/>
          <w:szCs w:val="28"/>
        </w:rPr>
        <w:t>比例录取；城市学院</w:t>
      </w:r>
      <w:r w:rsidR="000B3184" w:rsidRPr="00121DE7">
        <w:rPr>
          <w:rFonts w:hint="eastAsia"/>
          <w:sz w:val="28"/>
          <w:szCs w:val="28"/>
        </w:rPr>
        <w:t>按对口院校专科生基数</w:t>
      </w:r>
      <w:r w:rsidR="00D07E36" w:rsidRPr="00121DE7">
        <w:rPr>
          <w:rFonts w:hint="eastAsia"/>
          <w:sz w:val="28"/>
          <w:szCs w:val="28"/>
        </w:rPr>
        <w:t>5%</w:t>
      </w:r>
      <w:r w:rsidR="000B3184">
        <w:rPr>
          <w:rFonts w:hint="eastAsia"/>
          <w:sz w:val="28"/>
          <w:szCs w:val="28"/>
        </w:rPr>
        <w:t>比例录取；吉利学院</w:t>
      </w:r>
      <w:r w:rsidR="000B3184" w:rsidRPr="00121DE7">
        <w:rPr>
          <w:rFonts w:hint="eastAsia"/>
          <w:sz w:val="28"/>
          <w:szCs w:val="28"/>
        </w:rPr>
        <w:t>按对口院校专科生基数</w:t>
      </w:r>
      <w:r w:rsidR="00D07E36" w:rsidRPr="00121DE7">
        <w:rPr>
          <w:rFonts w:hint="eastAsia"/>
          <w:sz w:val="28"/>
          <w:szCs w:val="28"/>
        </w:rPr>
        <w:t>2%</w:t>
      </w:r>
      <w:r w:rsidR="00D07E36" w:rsidRPr="00121DE7">
        <w:rPr>
          <w:rFonts w:hint="eastAsia"/>
          <w:sz w:val="28"/>
          <w:szCs w:val="28"/>
        </w:rPr>
        <w:t>比例录取</w:t>
      </w:r>
      <w:r>
        <w:rPr>
          <w:rFonts w:hint="eastAsia"/>
          <w:sz w:val="28"/>
          <w:szCs w:val="28"/>
        </w:rPr>
        <w:t>。</w:t>
      </w:r>
    </w:p>
    <w:p w14:paraId="2F35B0C0" w14:textId="7DD0C382" w:rsidR="00421BEA" w:rsidRPr="00121DE7" w:rsidRDefault="009C3DAC">
      <w:pPr>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00D07E36" w:rsidRPr="00121DE7">
        <w:rPr>
          <w:rFonts w:hint="eastAsia"/>
          <w:sz w:val="28"/>
          <w:szCs w:val="28"/>
        </w:rPr>
        <w:t>“统一录取”是指在“对口录取”</w:t>
      </w:r>
      <w:r w:rsidR="000B3184">
        <w:rPr>
          <w:rFonts w:hint="eastAsia"/>
          <w:sz w:val="28"/>
          <w:szCs w:val="28"/>
        </w:rPr>
        <w:t>完成后</w:t>
      </w:r>
      <w:r w:rsidR="00D07E36" w:rsidRPr="00121DE7">
        <w:rPr>
          <w:rFonts w:hint="eastAsia"/>
          <w:sz w:val="28"/>
          <w:szCs w:val="28"/>
        </w:rPr>
        <w:t>，根据录取计划依次录取。</w:t>
      </w:r>
    </w:p>
    <w:p w14:paraId="475704B8" w14:textId="77777777" w:rsidR="00421BEA" w:rsidRPr="00121DE7" w:rsidRDefault="00D07E36">
      <w:pPr>
        <w:ind w:firstLineChars="200" w:firstLine="562"/>
        <w:rPr>
          <w:sz w:val="28"/>
          <w:szCs w:val="28"/>
        </w:rPr>
      </w:pPr>
      <w:r w:rsidRPr="00121DE7">
        <w:rPr>
          <w:rFonts w:hint="eastAsia"/>
          <w:b/>
          <w:sz w:val="28"/>
          <w:szCs w:val="28"/>
        </w:rPr>
        <w:t>第十九条</w:t>
      </w:r>
      <w:r w:rsidRPr="00121DE7">
        <w:rPr>
          <w:rFonts w:hint="eastAsia"/>
          <w:b/>
          <w:sz w:val="28"/>
          <w:szCs w:val="28"/>
        </w:rPr>
        <w:t xml:space="preserve"> </w:t>
      </w:r>
      <w:r w:rsidRPr="00121DE7">
        <w:rPr>
          <w:rFonts w:hint="eastAsia"/>
          <w:sz w:val="28"/>
          <w:szCs w:val="28"/>
        </w:rPr>
        <w:t xml:space="preserve"> </w:t>
      </w:r>
      <w:r w:rsidRPr="00121DE7">
        <w:rPr>
          <w:rFonts w:hint="eastAsia"/>
          <w:sz w:val="28"/>
          <w:szCs w:val="28"/>
        </w:rPr>
        <w:t>我校在阅卷后公布单科笔试成绩录取最低分，单科笔</w:t>
      </w:r>
      <w:r w:rsidRPr="00121DE7">
        <w:rPr>
          <w:rFonts w:hint="eastAsia"/>
          <w:sz w:val="28"/>
          <w:szCs w:val="28"/>
        </w:rPr>
        <w:lastRenderedPageBreak/>
        <w:t>试成绩低于最低分的不予录取。录取排序的“总成绩”计算办法为：</w:t>
      </w:r>
    </w:p>
    <w:p w14:paraId="705CE746" w14:textId="77777777" w:rsidR="00421BEA" w:rsidRPr="00121DE7" w:rsidRDefault="00D07E36">
      <w:pPr>
        <w:ind w:firstLineChars="200" w:firstLine="560"/>
        <w:rPr>
          <w:sz w:val="28"/>
          <w:szCs w:val="28"/>
        </w:rPr>
      </w:pPr>
      <w:r w:rsidRPr="00121DE7">
        <w:rPr>
          <w:rFonts w:hint="eastAsia"/>
          <w:sz w:val="28"/>
          <w:szCs w:val="28"/>
        </w:rPr>
        <w:t>总成绩</w:t>
      </w:r>
      <w:r w:rsidRPr="00121DE7">
        <w:rPr>
          <w:rFonts w:hint="eastAsia"/>
          <w:sz w:val="28"/>
          <w:szCs w:val="28"/>
        </w:rPr>
        <w:t>=</w:t>
      </w:r>
      <m:oMath>
        <m:r>
          <m:rPr>
            <m:sty m:val="p"/>
          </m:rPr>
          <w:rPr>
            <w:rFonts w:ascii="Cambria Math" w:hAnsi="Cambria Math" w:hint="eastAsia"/>
            <w:sz w:val="28"/>
            <w:szCs w:val="28"/>
          </w:rPr>
          <m:t>“笔试成绩平均分”×</m:t>
        </m:r>
        <m:r>
          <m:rPr>
            <m:sty m:val="p"/>
          </m:rPr>
          <w:rPr>
            <w:rFonts w:ascii="Cambria Math" w:hAnsi="Cambria Math" w:hint="eastAsia"/>
            <w:sz w:val="28"/>
            <w:szCs w:val="28"/>
          </w:rPr>
          <m:t>60%</m:t>
        </m:r>
        <m:r>
          <m:rPr>
            <m:sty m:val="p"/>
          </m:rPr>
          <w:rPr>
            <w:rFonts w:ascii="Cambria Math" w:hAnsi="Cambria Math" w:cstheme="minorHAnsi"/>
            <w:sz w:val="28"/>
            <w:szCs w:val="28"/>
          </w:rPr>
          <m:t>+</m:t>
        </m:r>
        <m:r>
          <m:rPr>
            <m:sty m:val="p"/>
          </m:rPr>
          <w:rPr>
            <w:rFonts w:ascii="Cambria Math" w:hAnsi="Cambria Math" w:hint="eastAsia"/>
            <w:sz w:val="28"/>
            <w:szCs w:val="28"/>
          </w:rPr>
          <m:t>“综合评价”×</m:t>
        </m:r>
        <m:r>
          <m:rPr>
            <m:sty m:val="p"/>
          </m:rPr>
          <w:rPr>
            <w:rFonts w:ascii="Cambria Math" w:hAnsi="Cambria Math" w:hint="eastAsia"/>
            <w:sz w:val="28"/>
            <w:szCs w:val="28"/>
          </w:rPr>
          <m:t>40%</m:t>
        </m:r>
      </m:oMath>
    </w:p>
    <w:p w14:paraId="37215FDE" w14:textId="6EE518C2" w:rsidR="00421BEA" w:rsidRPr="00121DE7" w:rsidRDefault="00D07E36">
      <w:pPr>
        <w:ind w:firstLineChars="200" w:firstLine="562"/>
        <w:rPr>
          <w:sz w:val="28"/>
          <w:szCs w:val="28"/>
        </w:rPr>
      </w:pPr>
      <w:r w:rsidRPr="00121DE7">
        <w:rPr>
          <w:rFonts w:hint="eastAsia"/>
          <w:b/>
          <w:sz w:val="28"/>
          <w:szCs w:val="28"/>
        </w:rPr>
        <w:t>第二十条</w:t>
      </w:r>
      <w:r w:rsidRPr="00121DE7">
        <w:rPr>
          <w:rFonts w:hint="eastAsia"/>
          <w:sz w:val="28"/>
          <w:szCs w:val="28"/>
        </w:rPr>
        <w:t xml:space="preserve"> </w:t>
      </w:r>
      <w:r w:rsidRPr="00121DE7">
        <w:rPr>
          <w:sz w:val="28"/>
          <w:szCs w:val="28"/>
        </w:rPr>
        <w:t xml:space="preserve"> </w:t>
      </w:r>
      <w:r w:rsidRPr="00121DE7">
        <w:rPr>
          <w:rFonts w:hint="eastAsia"/>
          <w:sz w:val="28"/>
          <w:szCs w:val="28"/>
        </w:rPr>
        <w:t>“综合评价”满分</w:t>
      </w:r>
      <w:r w:rsidRPr="00121DE7">
        <w:rPr>
          <w:rFonts w:hint="eastAsia"/>
          <w:sz w:val="28"/>
          <w:szCs w:val="28"/>
        </w:rPr>
        <w:t>100</w:t>
      </w:r>
      <w:r w:rsidRPr="00121DE7">
        <w:rPr>
          <w:rFonts w:hint="eastAsia"/>
          <w:sz w:val="28"/>
          <w:szCs w:val="28"/>
        </w:rPr>
        <w:t>分，由学生学业、能力素质和奖励处罚等三方面构成，</w:t>
      </w:r>
      <w:r w:rsidR="00005DDA" w:rsidRPr="00121DE7">
        <w:rPr>
          <w:rFonts w:hint="eastAsia"/>
          <w:sz w:val="28"/>
          <w:szCs w:val="28"/>
        </w:rPr>
        <w:t>具体</w:t>
      </w:r>
      <w:r w:rsidRPr="00121DE7">
        <w:rPr>
          <w:rFonts w:hint="eastAsia"/>
          <w:sz w:val="28"/>
          <w:szCs w:val="28"/>
        </w:rPr>
        <w:t>评价细则</w:t>
      </w:r>
      <w:r w:rsidR="00005DDA" w:rsidRPr="00121DE7">
        <w:rPr>
          <w:rFonts w:hint="eastAsia"/>
          <w:sz w:val="28"/>
          <w:szCs w:val="28"/>
        </w:rPr>
        <w:t>按《西南科技大学专升本学生综合评价成绩计算评分办法》（</w:t>
      </w:r>
      <w:r w:rsidR="00005DDA" w:rsidRPr="00121DE7">
        <w:rPr>
          <w:rFonts w:hint="eastAsia"/>
          <w:sz w:val="28"/>
          <w:szCs w:val="28"/>
        </w:rPr>
        <w:t>2</w:t>
      </w:r>
      <w:r w:rsidR="00005DDA" w:rsidRPr="00121DE7">
        <w:rPr>
          <w:sz w:val="28"/>
          <w:szCs w:val="28"/>
        </w:rPr>
        <w:t>020</w:t>
      </w:r>
      <w:r w:rsidR="00005DDA" w:rsidRPr="00121DE7">
        <w:rPr>
          <w:rFonts w:hint="eastAsia"/>
          <w:sz w:val="28"/>
          <w:szCs w:val="28"/>
        </w:rPr>
        <w:t>）执行</w:t>
      </w:r>
      <w:r w:rsidRPr="00121DE7">
        <w:rPr>
          <w:rFonts w:hint="eastAsia"/>
          <w:sz w:val="28"/>
          <w:szCs w:val="28"/>
        </w:rPr>
        <w:t>，</w:t>
      </w:r>
      <w:r w:rsidR="00005DDA" w:rsidRPr="00121DE7">
        <w:rPr>
          <w:rFonts w:hint="eastAsia"/>
          <w:sz w:val="28"/>
          <w:szCs w:val="28"/>
        </w:rPr>
        <w:t>并</w:t>
      </w:r>
      <w:r w:rsidRPr="00121DE7">
        <w:rPr>
          <w:rFonts w:hint="eastAsia"/>
          <w:sz w:val="28"/>
          <w:szCs w:val="28"/>
        </w:rPr>
        <w:t>在我校和对口</w:t>
      </w:r>
      <w:proofErr w:type="gramStart"/>
      <w:r w:rsidRPr="00121DE7">
        <w:rPr>
          <w:rFonts w:hint="eastAsia"/>
          <w:sz w:val="28"/>
          <w:szCs w:val="28"/>
        </w:rPr>
        <w:t>院校官网公布</w:t>
      </w:r>
      <w:proofErr w:type="gramEnd"/>
      <w:r w:rsidRPr="00121DE7">
        <w:rPr>
          <w:rFonts w:hint="eastAsia"/>
          <w:sz w:val="28"/>
          <w:szCs w:val="28"/>
        </w:rPr>
        <w:t>。对口院校负责认定并以公文形式报送我校。</w:t>
      </w:r>
    </w:p>
    <w:p w14:paraId="16678FCF" w14:textId="77777777" w:rsidR="00421BEA" w:rsidRPr="00121DE7" w:rsidRDefault="00D07E36">
      <w:pPr>
        <w:ind w:firstLineChars="200" w:firstLine="562"/>
        <w:rPr>
          <w:sz w:val="28"/>
          <w:szCs w:val="28"/>
        </w:rPr>
      </w:pPr>
      <w:r w:rsidRPr="00121DE7">
        <w:rPr>
          <w:rFonts w:hint="eastAsia"/>
          <w:b/>
          <w:sz w:val="28"/>
          <w:szCs w:val="28"/>
        </w:rPr>
        <w:t>第二十一条</w:t>
      </w:r>
      <w:r w:rsidRPr="00121DE7">
        <w:rPr>
          <w:rFonts w:hint="eastAsia"/>
          <w:sz w:val="28"/>
          <w:szCs w:val="28"/>
        </w:rPr>
        <w:t xml:space="preserve"> </w:t>
      </w:r>
      <w:r w:rsidRPr="00121DE7">
        <w:rPr>
          <w:sz w:val="28"/>
          <w:szCs w:val="28"/>
        </w:rPr>
        <w:t xml:space="preserve"> </w:t>
      </w:r>
      <w:r w:rsidRPr="00121DE7">
        <w:rPr>
          <w:rFonts w:hint="eastAsia"/>
          <w:sz w:val="28"/>
          <w:szCs w:val="28"/>
        </w:rPr>
        <w:t>拟录取名单分别在录取志愿学</w:t>
      </w:r>
      <w:proofErr w:type="gramStart"/>
      <w:r w:rsidRPr="00121DE7">
        <w:rPr>
          <w:rFonts w:hint="eastAsia"/>
          <w:sz w:val="28"/>
          <w:szCs w:val="28"/>
        </w:rPr>
        <w:t>校官网</w:t>
      </w:r>
      <w:proofErr w:type="gramEnd"/>
      <w:r w:rsidRPr="00121DE7">
        <w:rPr>
          <w:rFonts w:hint="eastAsia"/>
          <w:sz w:val="28"/>
          <w:szCs w:val="28"/>
        </w:rPr>
        <w:t>公示，并由志愿学校报省教育厅备案，录取志愿学校向学生寄发专升本录取通知书。</w:t>
      </w:r>
    </w:p>
    <w:p w14:paraId="1E04A89B" w14:textId="77777777" w:rsidR="00421BEA" w:rsidRPr="00121DE7" w:rsidRDefault="00D07E36">
      <w:pPr>
        <w:ind w:firstLineChars="200" w:firstLine="643"/>
        <w:jc w:val="center"/>
        <w:rPr>
          <w:rFonts w:ascii="黑体" w:eastAsia="黑体" w:hAnsi="黑体"/>
          <w:b/>
          <w:sz w:val="32"/>
          <w:szCs w:val="32"/>
        </w:rPr>
      </w:pPr>
      <w:r w:rsidRPr="00121DE7">
        <w:rPr>
          <w:rFonts w:ascii="黑体" w:eastAsia="黑体" w:hAnsi="黑体" w:hint="eastAsia"/>
          <w:b/>
          <w:sz w:val="32"/>
          <w:szCs w:val="32"/>
        </w:rPr>
        <w:t>第六章 培养方式与学籍管理</w:t>
      </w:r>
    </w:p>
    <w:p w14:paraId="004B1030" w14:textId="77777777" w:rsidR="00DA1176" w:rsidRDefault="00D07E36">
      <w:pPr>
        <w:ind w:firstLineChars="200" w:firstLine="562"/>
        <w:rPr>
          <w:sz w:val="28"/>
          <w:szCs w:val="28"/>
        </w:rPr>
      </w:pPr>
      <w:r w:rsidRPr="00121DE7">
        <w:rPr>
          <w:rFonts w:hint="eastAsia"/>
          <w:b/>
          <w:sz w:val="28"/>
          <w:szCs w:val="28"/>
        </w:rPr>
        <w:t>第二十二条</w:t>
      </w:r>
      <w:r w:rsidRPr="00121DE7">
        <w:rPr>
          <w:rFonts w:hint="eastAsia"/>
          <w:sz w:val="28"/>
          <w:szCs w:val="28"/>
        </w:rPr>
        <w:t xml:space="preserve"> </w:t>
      </w:r>
      <w:r w:rsidRPr="00121DE7">
        <w:rPr>
          <w:sz w:val="28"/>
          <w:szCs w:val="28"/>
        </w:rPr>
        <w:t xml:space="preserve"> </w:t>
      </w:r>
      <w:r w:rsidR="00DA1176">
        <w:rPr>
          <w:rFonts w:hint="eastAsia"/>
          <w:sz w:val="28"/>
          <w:szCs w:val="28"/>
        </w:rPr>
        <w:t>西南科技大学</w:t>
      </w:r>
      <w:r w:rsidR="00021337" w:rsidRPr="00121DE7">
        <w:rPr>
          <w:sz w:val="28"/>
          <w:szCs w:val="28"/>
        </w:rPr>
        <w:t>录取的</w:t>
      </w:r>
      <w:r w:rsidRPr="00121DE7">
        <w:rPr>
          <w:rFonts w:hint="eastAsia"/>
          <w:sz w:val="28"/>
          <w:szCs w:val="28"/>
        </w:rPr>
        <w:t>专升本学生</w:t>
      </w:r>
      <w:r w:rsidR="00DA1176">
        <w:rPr>
          <w:rFonts w:hint="eastAsia"/>
          <w:sz w:val="28"/>
          <w:szCs w:val="28"/>
        </w:rPr>
        <w:t>。</w:t>
      </w:r>
    </w:p>
    <w:p w14:paraId="11BE413B" w14:textId="3571D5D4" w:rsidR="00DA1176" w:rsidRDefault="00DA1176">
      <w:pPr>
        <w:ind w:firstLineChars="200" w:firstLine="560"/>
        <w:rPr>
          <w:sz w:val="28"/>
          <w:szCs w:val="28"/>
        </w:rPr>
      </w:pPr>
      <w:r>
        <w:rPr>
          <w:rFonts w:hint="eastAsia"/>
          <w:sz w:val="28"/>
          <w:szCs w:val="28"/>
        </w:rPr>
        <w:t>（一）</w:t>
      </w:r>
      <w:r w:rsidR="00DD2FD7">
        <w:rPr>
          <w:rFonts w:hint="eastAsia"/>
          <w:sz w:val="28"/>
          <w:szCs w:val="28"/>
        </w:rPr>
        <w:t>学生</w:t>
      </w:r>
      <w:r w:rsidR="00D07E36" w:rsidRPr="00121DE7">
        <w:rPr>
          <w:rFonts w:hint="eastAsia"/>
          <w:sz w:val="28"/>
          <w:szCs w:val="28"/>
        </w:rPr>
        <w:t>在我校西山校区单独组班培养，专业未</w:t>
      </w:r>
      <w:proofErr w:type="gramStart"/>
      <w:r w:rsidR="00D07E36" w:rsidRPr="00121DE7">
        <w:rPr>
          <w:rFonts w:hint="eastAsia"/>
          <w:sz w:val="28"/>
          <w:szCs w:val="28"/>
        </w:rPr>
        <w:t>达到组</w:t>
      </w:r>
      <w:proofErr w:type="gramEnd"/>
      <w:r w:rsidR="00D07E36" w:rsidRPr="00121DE7">
        <w:rPr>
          <w:rFonts w:hint="eastAsia"/>
          <w:sz w:val="28"/>
          <w:szCs w:val="28"/>
        </w:rPr>
        <w:t>班规模的学生编入青义校区相关班级培养。</w:t>
      </w:r>
    </w:p>
    <w:p w14:paraId="497845D7" w14:textId="00D70BDD" w:rsidR="00DA1176" w:rsidRDefault="00DA1176">
      <w:pPr>
        <w:ind w:firstLineChars="200" w:firstLine="560"/>
        <w:rPr>
          <w:sz w:val="28"/>
          <w:szCs w:val="28"/>
        </w:rPr>
      </w:pPr>
      <w:r>
        <w:rPr>
          <w:rFonts w:hint="eastAsia"/>
          <w:sz w:val="28"/>
          <w:szCs w:val="28"/>
        </w:rPr>
        <w:t>（二）</w:t>
      </w:r>
      <w:r w:rsidRPr="00121DE7">
        <w:rPr>
          <w:rFonts w:hint="eastAsia"/>
          <w:sz w:val="28"/>
          <w:szCs w:val="28"/>
        </w:rPr>
        <w:t>学生修完</w:t>
      </w:r>
      <w:r w:rsidR="00100312">
        <w:rPr>
          <w:rFonts w:hint="eastAsia"/>
          <w:sz w:val="28"/>
          <w:szCs w:val="28"/>
        </w:rPr>
        <w:t>定制</w:t>
      </w:r>
      <w:r w:rsidRPr="00121DE7">
        <w:rPr>
          <w:rFonts w:hint="eastAsia"/>
          <w:sz w:val="28"/>
          <w:szCs w:val="28"/>
        </w:rPr>
        <w:t>培养方案规定的全部课程、达到毕业条件的，准予毕业，颁发本科毕业证书；符合</w:t>
      </w:r>
      <w:proofErr w:type="gramStart"/>
      <w:r w:rsidRPr="00121DE7">
        <w:rPr>
          <w:rFonts w:hint="eastAsia"/>
          <w:sz w:val="28"/>
          <w:szCs w:val="28"/>
        </w:rPr>
        <w:t>授位条件</w:t>
      </w:r>
      <w:proofErr w:type="gramEnd"/>
      <w:r w:rsidRPr="00121DE7">
        <w:rPr>
          <w:rFonts w:hint="eastAsia"/>
          <w:sz w:val="28"/>
          <w:szCs w:val="28"/>
        </w:rPr>
        <w:t>的，</w:t>
      </w:r>
      <w:r w:rsidR="00682F42">
        <w:rPr>
          <w:rFonts w:hint="eastAsia"/>
          <w:sz w:val="28"/>
          <w:szCs w:val="28"/>
        </w:rPr>
        <w:t>授</w:t>
      </w:r>
      <w:r w:rsidRPr="00121DE7">
        <w:rPr>
          <w:rFonts w:hint="eastAsia"/>
          <w:sz w:val="28"/>
          <w:szCs w:val="28"/>
        </w:rPr>
        <w:t>予学士学位。学生在对口院校所修课程可由我校予以学分认定并记入本科阶段课程成绩。</w:t>
      </w:r>
    </w:p>
    <w:p w14:paraId="08174376" w14:textId="644D2DC4" w:rsidR="00DA1176" w:rsidRPr="00121DE7" w:rsidRDefault="00DA1176" w:rsidP="00DA1176">
      <w:pPr>
        <w:ind w:firstLineChars="200" w:firstLine="560"/>
        <w:rPr>
          <w:sz w:val="28"/>
          <w:szCs w:val="28"/>
        </w:rPr>
      </w:pPr>
      <w:r>
        <w:rPr>
          <w:rFonts w:hint="eastAsia"/>
          <w:sz w:val="28"/>
          <w:szCs w:val="28"/>
        </w:rPr>
        <w:t>（三）</w:t>
      </w:r>
      <w:r w:rsidR="00100312">
        <w:rPr>
          <w:rFonts w:hint="eastAsia"/>
          <w:sz w:val="28"/>
          <w:szCs w:val="28"/>
        </w:rPr>
        <w:t>学生</w:t>
      </w:r>
      <w:r w:rsidRPr="00121DE7">
        <w:rPr>
          <w:rFonts w:hint="eastAsia"/>
          <w:sz w:val="28"/>
          <w:szCs w:val="28"/>
        </w:rPr>
        <w:t>在中国高等教育学生信息网进行电子注册。按照教育部的有关规定，专升本学生的毕业证书填写“在我校</w:t>
      </w:r>
      <w:r w:rsidRPr="00121DE7">
        <w:rPr>
          <w:rFonts w:hint="eastAsia"/>
          <w:sz w:val="28"/>
          <w:szCs w:val="28"/>
        </w:rPr>
        <w:t>XX</w:t>
      </w:r>
      <w:r w:rsidRPr="00121DE7">
        <w:rPr>
          <w:rFonts w:hint="eastAsia"/>
          <w:sz w:val="28"/>
          <w:szCs w:val="28"/>
        </w:rPr>
        <w:t>专业专科起点本科学习”，学习起止时间</w:t>
      </w:r>
      <w:proofErr w:type="gramStart"/>
      <w:r w:rsidRPr="00121DE7">
        <w:rPr>
          <w:rFonts w:hint="eastAsia"/>
          <w:sz w:val="28"/>
          <w:szCs w:val="28"/>
        </w:rPr>
        <w:t>按进入</w:t>
      </w:r>
      <w:proofErr w:type="gramEnd"/>
      <w:r w:rsidRPr="00121DE7">
        <w:rPr>
          <w:rFonts w:hint="eastAsia"/>
          <w:sz w:val="28"/>
          <w:szCs w:val="28"/>
        </w:rPr>
        <w:t>本科阶段学习的实际时间填写。</w:t>
      </w:r>
    </w:p>
    <w:p w14:paraId="43761177" w14:textId="77777777" w:rsidR="00DA1176" w:rsidRDefault="00DA1176">
      <w:pPr>
        <w:ind w:firstLineChars="200" w:firstLine="562"/>
        <w:rPr>
          <w:sz w:val="28"/>
          <w:szCs w:val="28"/>
        </w:rPr>
      </w:pPr>
      <w:r w:rsidRPr="00121DE7">
        <w:rPr>
          <w:rFonts w:hint="eastAsia"/>
          <w:b/>
          <w:sz w:val="28"/>
          <w:szCs w:val="28"/>
        </w:rPr>
        <w:t>第二十三条</w:t>
      </w:r>
      <w:r>
        <w:rPr>
          <w:rFonts w:hint="eastAsia"/>
          <w:b/>
          <w:sz w:val="28"/>
          <w:szCs w:val="28"/>
        </w:rPr>
        <w:t xml:space="preserve"> </w:t>
      </w:r>
      <w:r>
        <w:rPr>
          <w:b/>
          <w:sz w:val="28"/>
          <w:szCs w:val="28"/>
        </w:rPr>
        <w:t xml:space="preserve"> </w:t>
      </w:r>
      <w:r w:rsidR="00EF5687" w:rsidRPr="00121DE7">
        <w:rPr>
          <w:rFonts w:hint="eastAsia"/>
          <w:sz w:val="28"/>
          <w:szCs w:val="28"/>
        </w:rPr>
        <w:t>西南科技大学城市学院</w:t>
      </w:r>
      <w:r w:rsidR="00EF5687" w:rsidRPr="00121DE7">
        <w:rPr>
          <w:sz w:val="28"/>
          <w:szCs w:val="28"/>
        </w:rPr>
        <w:t>录取的</w:t>
      </w:r>
      <w:r w:rsidR="00EF5687" w:rsidRPr="00121DE7">
        <w:rPr>
          <w:rFonts w:hint="eastAsia"/>
          <w:sz w:val="28"/>
          <w:szCs w:val="28"/>
        </w:rPr>
        <w:t>专升本学生</w:t>
      </w:r>
      <w:r>
        <w:rPr>
          <w:rFonts w:hint="eastAsia"/>
          <w:sz w:val="28"/>
          <w:szCs w:val="28"/>
        </w:rPr>
        <w:t>。</w:t>
      </w:r>
    </w:p>
    <w:p w14:paraId="1826CA2B" w14:textId="77777777" w:rsidR="00DD2FD7" w:rsidRDefault="00DD2FD7">
      <w:pPr>
        <w:ind w:firstLineChars="200" w:firstLine="560"/>
        <w:rPr>
          <w:sz w:val="28"/>
          <w:szCs w:val="28"/>
        </w:rPr>
      </w:pPr>
      <w:r w:rsidRPr="00DD2FD7">
        <w:rPr>
          <w:rFonts w:hint="eastAsia"/>
          <w:sz w:val="28"/>
          <w:szCs w:val="28"/>
        </w:rPr>
        <w:t>（一）入学后</w:t>
      </w:r>
      <w:proofErr w:type="gramStart"/>
      <w:r w:rsidRPr="00DD2FD7">
        <w:rPr>
          <w:rFonts w:hint="eastAsia"/>
          <w:sz w:val="28"/>
          <w:szCs w:val="28"/>
        </w:rPr>
        <w:t>视专业</w:t>
      </w:r>
      <w:proofErr w:type="gramEnd"/>
      <w:r w:rsidRPr="00DD2FD7">
        <w:rPr>
          <w:rFonts w:hint="eastAsia"/>
          <w:sz w:val="28"/>
          <w:szCs w:val="28"/>
        </w:rPr>
        <w:t>录取人数情况单独组班或编入现有班级培养，就读地点以升入的本科专业所在校区为准。</w:t>
      </w:r>
    </w:p>
    <w:p w14:paraId="440BFFE0" w14:textId="2256BAD4" w:rsidR="00DD2FD7" w:rsidRDefault="00DD2FD7">
      <w:pPr>
        <w:ind w:firstLineChars="200" w:firstLine="560"/>
        <w:rPr>
          <w:sz w:val="28"/>
          <w:szCs w:val="28"/>
        </w:rPr>
      </w:pPr>
      <w:proofErr w:type="gramStart"/>
      <w:r w:rsidRPr="00DD2FD7">
        <w:rPr>
          <w:rFonts w:hint="eastAsia"/>
          <w:sz w:val="28"/>
          <w:szCs w:val="28"/>
        </w:rPr>
        <w:lastRenderedPageBreak/>
        <w:t>游仙校区地址</w:t>
      </w:r>
      <w:proofErr w:type="gramEnd"/>
      <w:r w:rsidRPr="00DD2FD7">
        <w:rPr>
          <w:rFonts w:hint="eastAsia"/>
          <w:sz w:val="28"/>
          <w:szCs w:val="28"/>
        </w:rPr>
        <w:t>：四川省绵阳市游仙区三星路</w:t>
      </w:r>
      <w:r w:rsidRPr="00DD2FD7">
        <w:rPr>
          <w:rFonts w:hint="eastAsia"/>
          <w:sz w:val="28"/>
          <w:szCs w:val="28"/>
        </w:rPr>
        <w:t>11</w:t>
      </w:r>
      <w:r w:rsidRPr="00DD2FD7">
        <w:rPr>
          <w:rFonts w:hint="eastAsia"/>
          <w:sz w:val="28"/>
          <w:szCs w:val="28"/>
        </w:rPr>
        <w:t>号</w:t>
      </w:r>
      <w:r w:rsidR="00100312">
        <w:rPr>
          <w:rFonts w:hint="eastAsia"/>
          <w:sz w:val="28"/>
          <w:szCs w:val="28"/>
        </w:rPr>
        <w:t>。</w:t>
      </w:r>
    </w:p>
    <w:p w14:paraId="0703EECB" w14:textId="14E8A0CC" w:rsidR="00DD2FD7" w:rsidRDefault="00DD2FD7">
      <w:pPr>
        <w:ind w:firstLineChars="200" w:firstLine="560"/>
        <w:rPr>
          <w:sz w:val="28"/>
          <w:szCs w:val="28"/>
        </w:rPr>
      </w:pPr>
      <w:proofErr w:type="gramStart"/>
      <w:r w:rsidRPr="00DD2FD7">
        <w:rPr>
          <w:rFonts w:hint="eastAsia"/>
          <w:sz w:val="28"/>
          <w:szCs w:val="28"/>
        </w:rPr>
        <w:t>安州校区地址</w:t>
      </w:r>
      <w:proofErr w:type="gramEnd"/>
      <w:r w:rsidRPr="00DD2FD7">
        <w:rPr>
          <w:rFonts w:hint="eastAsia"/>
          <w:sz w:val="28"/>
          <w:szCs w:val="28"/>
        </w:rPr>
        <w:t>：四川省绵阳市安州区益昌东路</w:t>
      </w:r>
      <w:r w:rsidRPr="00DD2FD7">
        <w:rPr>
          <w:rFonts w:hint="eastAsia"/>
          <w:sz w:val="28"/>
          <w:szCs w:val="28"/>
        </w:rPr>
        <w:t>232</w:t>
      </w:r>
      <w:r w:rsidRPr="00DD2FD7">
        <w:rPr>
          <w:rFonts w:hint="eastAsia"/>
          <w:sz w:val="28"/>
          <w:szCs w:val="28"/>
        </w:rPr>
        <w:t>号</w:t>
      </w:r>
      <w:r w:rsidR="00100312">
        <w:rPr>
          <w:rFonts w:hint="eastAsia"/>
          <w:sz w:val="28"/>
          <w:szCs w:val="28"/>
        </w:rPr>
        <w:t>。</w:t>
      </w:r>
    </w:p>
    <w:p w14:paraId="24F7FE08" w14:textId="77777777" w:rsidR="00DD2FD7" w:rsidRDefault="00DD2FD7">
      <w:pPr>
        <w:ind w:firstLineChars="200" w:firstLine="560"/>
        <w:rPr>
          <w:sz w:val="28"/>
          <w:szCs w:val="28"/>
        </w:rPr>
      </w:pPr>
      <w:r w:rsidRPr="00DD2FD7">
        <w:rPr>
          <w:rFonts w:hint="eastAsia"/>
          <w:sz w:val="28"/>
          <w:szCs w:val="28"/>
        </w:rPr>
        <w:t>（二）学生按所升入的本科专业培养方案进行培养，修读完培养方案（升入本科后</w:t>
      </w:r>
      <w:r>
        <w:rPr>
          <w:rFonts w:hint="eastAsia"/>
          <w:sz w:val="28"/>
          <w:szCs w:val="28"/>
        </w:rPr>
        <w:t>的</w:t>
      </w:r>
      <w:r w:rsidRPr="00DD2FD7">
        <w:rPr>
          <w:rFonts w:hint="eastAsia"/>
          <w:sz w:val="28"/>
          <w:szCs w:val="28"/>
        </w:rPr>
        <w:t>）规定的全部课程，达到毕业条件的，准予毕业，颁发</w:t>
      </w:r>
      <w:r>
        <w:rPr>
          <w:rFonts w:hint="eastAsia"/>
          <w:sz w:val="28"/>
          <w:szCs w:val="28"/>
        </w:rPr>
        <w:t>西南科技大学城市学院</w:t>
      </w:r>
      <w:r w:rsidRPr="00DD2FD7">
        <w:rPr>
          <w:rFonts w:hint="eastAsia"/>
          <w:sz w:val="28"/>
          <w:szCs w:val="28"/>
        </w:rPr>
        <w:t>本科毕业证书；符合</w:t>
      </w:r>
      <w:proofErr w:type="gramStart"/>
      <w:r w:rsidRPr="00DD2FD7">
        <w:rPr>
          <w:rFonts w:hint="eastAsia"/>
          <w:sz w:val="28"/>
          <w:szCs w:val="28"/>
        </w:rPr>
        <w:t>授位条件</w:t>
      </w:r>
      <w:proofErr w:type="gramEnd"/>
      <w:r w:rsidRPr="00DD2FD7">
        <w:rPr>
          <w:rFonts w:hint="eastAsia"/>
          <w:sz w:val="28"/>
          <w:szCs w:val="28"/>
        </w:rPr>
        <w:t>的，授予学士学位。</w:t>
      </w:r>
    </w:p>
    <w:p w14:paraId="4D80A8FE" w14:textId="2CE9AE94" w:rsidR="00DD2FD7" w:rsidRDefault="00DD2FD7">
      <w:pPr>
        <w:ind w:firstLineChars="200" w:firstLine="560"/>
        <w:rPr>
          <w:sz w:val="28"/>
          <w:szCs w:val="28"/>
        </w:rPr>
      </w:pPr>
      <w:r w:rsidRPr="00DD2FD7">
        <w:rPr>
          <w:rFonts w:hint="eastAsia"/>
          <w:sz w:val="28"/>
          <w:szCs w:val="28"/>
        </w:rPr>
        <w:t>（三）专升本学生录取后的学籍管理、电子注册及毕业证书的发放按照教育部的有关规定执行，学历证书上填写“</w:t>
      </w:r>
      <w:r>
        <w:rPr>
          <w:rFonts w:hint="eastAsia"/>
          <w:sz w:val="28"/>
          <w:szCs w:val="28"/>
        </w:rPr>
        <w:t>在我校</w:t>
      </w:r>
      <w:r w:rsidRPr="00DD2FD7">
        <w:rPr>
          <w:rFonts w:hint="eastAsia"/>
          <w:sz w:val="28"/>
          <w:szCs w:val="28"/>
        </w:rPr>
        <w:t>XX</w:t>
      </w:r>
      <w:r w:rsidRPr="00DD2FD7">
        <w:rPr>
          <w:rFonts w:hint="eastAsia"/>
          <w:sz w:val="28"/>
          <w:szCs w:val="28"/>
        </w:rPr>
        <w:t>专业专科起点本科学习”，学习起止时间</w:t>
      </w:r>
      <w:proofErr w:type="gramStart"/>
      <w:r w:rsidRPr="00DD2FD7">
        <w:rPr>
          <w:rFonts w:hint="eastAsia"/>
          <w:sz w:val="28"/>
          <w:szCs w:val="28"/>
        </w:rPr>
        <w:t>按进入</w:t>
      </w:r>
      <w:proofErr w:type="gramEnd"/>
      <w:r w:rsidRPr="00DD2FD7">
        <w:rPr>
          <w:rFonts w:hint="eastAsia"/>
          <w:sz w:val="28"/>
          <w:szCs w:val="28"/>
        </w:rPr>
        <w:t>本科阶段学习的实际时间填写。</w:t>
      </w:r>
    </w:p>
    <w:p w14:paraId="2A8D42BE" w14:textId="57A8D744" w:rsidR="00784C1B" w:rsidRDefault="00784C1B">
      <w:pPr>
        <w:ind w:firstLineChars="200" w:firstLine="562"/>
        <w:rPr>
          <w:b/>
          <w:sz w:val="28"/>
          <w:szCs w:val="28"/>
        </w:rPr>
      </w:pPr>
      <w:r w:rsidRPr="00121DE7">
        <w:rPr>
          <w:rFonts w:hint="eastAsia"/>
          <w:b/>
          <w:sz w:val="28"/>
          <w:szCs w:val="28"/>
        </w:rPr>
        <w:t>第二十四条</w:t>
      </w:r>
      <w:r>
        <w:rPr>
          <w:rFonts w:hint="eastAsia"/>
          <w:b/>
          <w:sz w:val="28"/>
          <w:szCs w:val="28"/>
        </w:rPr>
        <w:t xml:space="preserve"> </w:t>
      </w:r>
      <w:r>
        <w:rPr>
          <w:b/>
          <w:sz w:val="28"/>
          <w:szCs w:val="28"/>
        </w:rPr>
        <w:t xml:space="preserve"> </w:t>
      </w:r>
      <w:r w:rsidRPr="00194475">
        <w:rPr>
          <w:rFonts w:hint="eastAsia"/>
          <w:sz w:val="28"/>
          <w:szCs w:val="28"/>
        </w:rPr>
        <w:t>吉利</w:t>
      </w:r>
      <w:r w:rsidRPr="00121DE7">
        <w:rPr>
          <w:rFonts w:hint="eastAsia"/>
          <w:sz w:val="28"/>
          <w:szCs w:val="28"/>
        </w:rPr>
        <w:t>学院</w:t>
      </w:r>
      <w:r w:rsidRPr="00121DE7">
        <w:rPr>
          <w:sz w:val="28"/>
          <w:szCs w:val="28"/>
        </w:rPr>
        <w:t>录取的</w:t>
      </w:r>
      <w:r w:rsidRPr="00121DE7">
        <w:rPr>
          <w:rFonts w:hint="eastAsia"/>
          <w:sz w:val="28"/>
          <w:szCs w:val="28"/>
        </w:rPr>
        <w:t>专升本学生</w:t>
      </w:r>
      <w:r>
        <w:rPr>
          <w:rFonts w:hint="eastAsia"/>
          <w:sz w:val="28"/>
          <w:szCs w:val="28"/>
        </w:rPr>
        <w:t>。</w:t>
      </w:r>
    </w:p>
    <w:p w14:paraId="78CFE8F1" w14:textId="77777777" w:rsidR="00DD2FD7" w:rsidRPr="00DD2FD7" w:rsidRDefault="00DD2FD7" w:rsidP="00DD2FD7">
      <w:pPr>
        <w:ind w:firstLineChars="200" w:firstLine="560"/>
        <w:rPr>
          <w:sz w:val="28"/>
          <w:szCs w:val="28"/>
        </w:rPr>
      </w:pPr>
      <w:r w:rsidRPr="00DD2FD7">
        <w:rPr>
          <w:rFonts w:hint="eastAsia"/>
          <w:sz w:val="28"/>
          <w:szCs w:val="28"/>
        </w:rPr>
        <w:t>（一）学生在成都校区（四川省成都东部</w:t>
      </w:r>
      <w:proofErr w:type="gramStart"/>
      <w:r w:rsidRPr="00DD2FD7">
        <w:rPr>
          <w:rFonts w:hint="eastAsia"/>
          <w:sz w:val="28"/>
          <w:szCs w:val="28"/>
        </w:rPr>
        <w:t>新区成简大道</w:t>
      </w:r>
      <w:proofErr w:type="gramEnd"/>
      <w:r w:rsidRPr="00DD2FD7">
        <w:rPr>
          <w:rFonts w:hint="eastAsia"/>
          <w:sz w:val="28"/>
          <w:szCs w:val="28"/>
        </w:rPr>
        <w:t>二段</w:t>
      </w:r>
      <w:r w:rsidRPr="00DD2FD7">
        <w:rPr>
          <w:rFonts w:hint="eastAsia"/>
          <w:sz w:val="28"/>
          <w:szCs w:val="28"/>
        </w:rPr>
        <w:t>123</w:t>
      </w:r>
      <w:r w:rsidRPr="00DD2FD7">
        <w:rPr>
          <w:rFonts w:hint="eastAsia"/>
          <w:sz w:val="28"/>
          <w:szCs w:val="28"/>
        </w:rPr>
        <w:t>号）培养，编入所录取本科相应专业的三年级，单独制定培养方案，学制两年。</w:t>
      </w:r>
    </w:p>
    <w:p w14:paraId="19F73901" w14:textId="17A62A27" w:rsidR="00421BEA" w:rsidRPr="00121DE7" w:rsidRDefault="00194475" w:rsidP="00DD2FD7">
      <w:pPr>
        <w:ind w:firstLineChars="200" w:firstLine="560"/>
        <w:rPr>
          <w:sz w:val="28"/>
          <w:szCs w:val="28"/>
        </w:rPr>
      </w:pPr>
      <w:r>
        <w:rPr>
          <w:rFonts w:hint="eastAsia"/>
          <w:sz w:val="28"/>
          <w:szCs w:val="28"/>
        </w:rPr>
        <w:t>（二）按照教育主管部门相关要求，学生毕业时符合毕业条件的颁发吉利学院</w:t>
      </w:r>
      <w:r w:rsidR="00DD2FD7" w:rsidRPr="00DD2FD7">
        <w:rPr>
          <w:rFonts w:hint="eastAsia"/>
          <w:sz w:val="28"/>
          <w:szCs w:val="28"/>
        </w:rPr>
        <w:t>本科毕业证书，且毕业证书填写为“在</w:t>
      </w:r>
      <w:r w:rsidR="00762826">
        <w:rPr>
          <w:rFonts w:hint="eastAsia"/>
          <w:sz w:val="28"/>
          <w:szCs w:val="28"/>
        </w:rPr>
        <w:t>我</w:t>
      </w:r>
      <w:r w:rsidR="00DD2FD7" w:rsidRPr="00DD2FD7">
        <w:rPr>
          <w:rFonts w:hint="eastAsia"/>
          <w:sz w:val="28"/>
          <w:szCs w:val="28"/>
        </w:rPr>
        <w:t>校</w:t>
      </w:r>
      <w:r w:rsidR="00DD2FD7" w:rsidRPr="00DD2FD7">
        <w:rPr>
          <w:rFonts w:hint="eastAsia"/>
          <w:sz w:val="28"/>
          <w:szCs w:val="28"/>
        </w:rPr>
        <w:t>XX</w:t>
      </w:r>
      <w:r w:rsidR="00DD2FD7" w:rsidRPr="00DD2FD7">
        <w:rPr>
          <w:rFonts w:hint="eastAsia"/>
          <w:sz w:val="28"/>
          <w:szCs w:val="28"/>
        </w:rPr>
        <w:t>专业专科起点本科学习”，学习时间按升入本科时间填写。符合学校授予学位条件者，授予学士学位。其它相关的学籍管理、电子注册等事项按照教育部的有关规定执行。</w:t>
      </w:r>
    </w:p>
    <w:p w14:paraId="3C5295E2" w14:textId="77777777" w:rsidR="00421BEA" w:rsidRPr="00121DE7" w:rsidRDefault="00D07E36">
      <w:pPr>
        <w:ind w:firstLineChars="200" w:firstLine="643"/>
        <w:jc w:val="center"/>
        <w:rPr>
          <w:rFonts w:ascii="黑体" w:eastAsia="黑体" w:hAnsi="黑体"/>
          <w:b/>
          <w:sz w:val="32"/>
          <w:szCs w:val="32"/>
        </w:rPr>
      </w:pPr>
      <w:r w:rsidRPr="00121DE7">
        <w:rPr>
          <w:rFonts w:ascii="黑体" w:eastAsia="黑体" w:hAnsi="黑体" w:hint="eastAsia"/>
          <w:b/>
          <w:sz w:val="32"/>
          <w:szCs w:val="32"/>
        </w:rPr>
        <w:t>第七章 学费与学生管理</w:t>
      </w:r>
    </w:p>
    <w:p w14:paraId="02EE9B32" w14:textId="77798112" w:rsidR="00784C1B" w:rsidRDefault="00D07E36">
      <w:pPr>
        <w:ind w:firstLineChars="200" w:firstLine="562"/>
        <w:rPr>
          <w:sz w:val="28"/>
          <w:szCs w:val="28"/>
        </w:rPr>
      </w:pPr>
      <w:r w:rsidRPr="00121DE7">
        <w:rPr>
          <w:rFonts w:hint="eastAsia"/>
          <w:b/>
          <w:sz w:val="28"/>
          <w:szCs w:val="28"/>
        </w:rPr>
        <w:t>第二十</w:t>
      </w:r>
      <w:r w:rsidR="00194475">
        <w:rPr>
          <w:rFonts w:hint="eastAsia"/>
          <w:b/>
          <w:sz w:val="28"/>
          <w:szCs w:val="28"/>
        </w:rPr>
        <w:t>五</w:t>
      </w:r>
      <w:r w:rsidRPr="00121DE7">
        <w:rPr>
          <w:rFonts w:hint="eastAsia"/>
          <w:b/>
          <w:sz w:val="28"/>
          <w:szCs w:val="28"/>
        </w:rPr>
        <w:t>条</w:t>
      </w:r>
      <w:r w:rsidRPr="00121DE7">
        <w:rPr>
          <w:rFonts w:hint="eastAsia"/>
          <w:sz w:val="28"/>
          <w:szCs w:val="28"/>
        </w:rPr>
        <w:t xml:space="preserve"> </w:t>
      </w:r>
      <w:r w:rsidR="00784C1B">
        <w:rPr>
          <w:rFonts w:hint="eastAsia"/>
          <w:sz w:val="28"/>
          <w:szCs w:val="28"/>
        </w:rPr>
        <w:t>西南科技大学录取的专升本学生。</w:t>
      </w:r>
    </w:p>
    <w:p w14:paraId="474CD39F" w14:textId="7774B06B" w:rsidR="00421BEA" w:rsidRDefault="00784C1B">
      <w:pPr>
        <w:ind w:firstLineChars="200" w:firstLine="560"/>
        <w:rPr>
          <w:sz w:val="28"/>
          <w:szCs w:val="28"/>
        </w:rPr>
      </w:pPr>
      <w:r>
        <w:rPr>
          <w:rFonts w:hint="eastAsia"/>
          <w:sz w:val="28"/>
          <w:szCs w:val="28"/>
        </w:rPr>
        <w:t>（一）</w:t>
      </w:r>
      <w:r w:rsidR="00D07E36" w:rsidRPr="00121DE7">
        <w:rPr>
          <w:rFonts w:hint="eastAsia"/>
          <w:sz w:val="28"/>
          <w:szCs w:val="28"/>
        </w:rPr>
        <w:t>专升本学生学费、住宿费等按</w:t>
      </w:r>
      <w:r w:rsidR="00100312" w:rsidRPr="00100312">
        <w:rPr>
          <w:rFonts w:hint="eastAsia"/>
          <w:sz w:val="28"/>
          <w:szCs w:val="28"/>
        </w:rPr>
        <w:t>四川省发展与改革委员会</w:t>
      </w:r>
      <w:r w:rsidR="00D07E36" w:rsidRPr="00121DE7">
        <w:rPr>
          <w:rFonts w:hint="eastAsia"/>
          <w:sz w:val="28"/>
          <w:szCs w:val="28"/>
        </w:rPr>
        <w:t>审</w:t>
      </w:r>
      <w:r w:rsidR="00D07E36" w:rsidRPr="00121DE7">
        <w:rPr>
          <w:rFonts w:hint="eastAsia"/>
          <w:sz w:val="28"/>
          <w:szCs w:val="28"/>
        </w:rPr>
        <w:lastRenderedPageBreak/>
        <w:t>定的</w:t>
      </w:r>
      <w:r>
        <w:rPr>
          <w:rFonts w:hint="eastAsia"/>
          <w:sz w:val="28"/>
          <w:szCs w:val="28"/>
        </w:rPr>
        <w:t>我</w:t>
      </w:r>
      <w:proofErr w:type="gramStart"/>
      <w:r>
        <w:rPr>
          <w:rFonts w:hint="eastAsia"/>
          <w:sz w:val="28"/>
          <w:szCs w:val="28"/>
        </w:rPr>
        <w:t>校</w:t>
      </w:r>
      <w:r w:rsidR="00D07E36" w:rsidRPr="00121DE7">
        <w:rPr>
          <w:rFonts w:hint="eastAsia"/>
          <w:sz w:val="28"/>
          <w:szCs w:val="28"/>
        </w:rPr>
        <w:t>本科</w:t>
      </w:r>
      <w:proofErr w:type="gramEnd"/>
      <w:r w:rsidR="00D07E36" w:rsidRPr="00121DE7">
        <w:rPr>
          <w:rFonts w:hint="eastAsia"/>
          <w:sz w:val="28"/>
          <w:szCs w:val="28"/>
        </w:rPr>
        <w:t>专业标准缴纳。</w:t>
      </w:r>
    </w:p>
    <w:p w14:paraId="3C08509A" w14:textId="66639461" w:rsidR="00784C1B" w:rsidRDefault="00784C1B">
      <w:pPr>
        <w:ind w:firstLineChars="200" w:firstLine="560"/>
        <w:rPr>
          <w:sz w:val="28"/>
          <w:szCs w:val="28"/>
        </w:rPr>
      </w:pPr>
      <w:r>
        <w:rPr>
          <w:rFonts w:hint="eastAsia"/>
          <w:sz w:val="28"/>
          <w:szCs w:val="28"/>
        </w:rPr>
        <w:t>（二）学生</w:t>
      </w:r>
      <w:r w:rsidRPr="00121DE7">
        <w:rPr>
          <w:rFonts w:hint="eastAsia"/>
          <w:sz w:val="28"/>
          <w:szCs w:val="28"/>
        </w:rPr>
        <w:t>管理按我校在校本科学生相</w:t>
      </w:r>
      <w:proofErr w:type="gramStart"/>
      <w:r w:rsidRPr="00121DE7">
        <w:rPr>
          <w:rFonts w:hint="eastAsia"/>
          <w:sz w:val="28"/>
          <w:szCs w:val="28"/>
        </w:rPr>
        <w:t>同办法</w:t>
      </w:r>
      <w:proofErr w:type="gramEnd"/>
      <w:r w:rsidRPr="00121DE7">
        <w:rPr>
          <w:rFonts w:hint="eastAsia"/>
          <w:sz w:val="28"/>
          <w:szCs w:val="28"/>
        </w:rPr>
        <w:t>实施。按照国家相关政策，专升本学生不参加推荐优秀应届本科毕业生免试攻读硕士学位研究生，不申请转专业。</w:t>
      </w:r>
    </w:p>
    <w:p w14:paraId="71A89610" w14:textId="49D20513" w:rsidR="00784C1B" w:rsidRDefault="00D07E36">
      <w:pPr>
        <w:ind w:firstLineChars="200" w:firstLine="562"/>
        <w:rPr>
          <w:sz w:val="28"/>
          <w:szCs w:val="28"/>
        </w:rPr>
      </w:pPr>
      <w:r w:rsidRPr="00121DE7">
        <w:rPr>
          <w:rFonts w:hint="eastAsia"/>
          <w:b/>
          <w:sz w:val="28"/>
          <w:szCs w:val="28"/>
        </w:rPr>
        <w:t>第二十</w:t>
      </w:r>
      <w:r w:rsidR="00194475">
        <w:rPr>
          <w:rFonts w:hint="eastAsia"/>
          <w:b/>
          <w:sz w:val="28"/>
          <w:szCs w:val="28"/>
        </w:rPr>
        <w:t>六</w:t>
      </w:r>
      <w:r w:rsidRPr="00121DE7">
        <w:rPr>
          <w:rFonts w:hint="eastAsia"/>
          <w:b/>
          <w:sz w:val="28"/>
          <w:szCs w:val="28"/>
        </w:rPr>
        <w:t>条</w:t>
      </w:r>
      <w:r w:rsidRPr="00121DE7">
        <w:rPr>
          <w:rFonts w:hint="eastAsia"/>
          <w:sz w:val="28"/>
          <w:szCs w:val="28"/>
        </w:rPr>
        <w:t xml:space="preserve"> </w:t>
      </w:r>
      <w:r w:rsidR="00784C1B" w:rsidRPr="00121DE7">
        <w:rPr>
          <w:rFonts w:hint="eastAsia"/>
          <w:sz w:val="28"/>
          <w:szCs w:val="28"/>
        </w:rPr>
        <w:t>西南科技大学城市学院</w:t>
      </w:r>
      <w:r w:rsidR="00784C1B" w:rsidRPr="00121DE7">
        <w:rPr>
          <w:sz w:val="28"/>
          <w:szCs w:val="28"/>
        </w:rPr>
        <w:t>录取的</w:t>
      </w:r>
      <w:r w:rsidR="00784C1B" w:rsidRPr="00121DE7">
        <w:rPr>
          <w:rFonts w:hint="eastAsia"/>
          <w:sz w:val="28"/>
          <w:szCs w:val="28"/>
        </w:rPr>
        <w:t>专升本学生</w:t>
      </w:r>
      <w:r w:rsidR="00100312">
        <w:rPr>
          <w:rFonts w:hint="eastAsia"/>
          <w:sz w:val="28"/>
          <w:szCs w:val="28"/>
        </w:rPr>
        <w:t>。</w:t>
      </w:r>
    </w:p>
    <w:p w14:paraId="2EBFF6E4" w14:textId="44CA6873" w:rsidR="00194475" w:rsidRDefault="00194475">
      <w:pPr>
        <w:ind w:firstLineChars="200" w:firstLine="560"/>
        <w:rPr>
          <w:sz w:val="28"/>
          <w:szCs w:val="28"/>
        </w:rPr>
      </w:pPr>
      <w:r w:rsidRPr="00194475">
        <w:rPr>
          <w:rFonts w:hint="eastAsia"/>
          <w:sz w:val="28"/>
          <w:szCs w:val="28"/>
        </w:rPr>
        <w:t>（一）专升本学</w:t>
      </w:r>
      <w:r>
        <w:rPr>
          <w:rFonts w:hint="eastAsia"/>
          <w:sz w:val="28"/>
          <w:szCs w:val="28"/>
        </w:rPr>
        <w:t>生学费与所升入的本科专业所在年级相同，按照</w:t>
      </w:r>
      <w:r w:rsidR="00100312" w:rsidRPr="00100312">
        <w:rPr>
          <w:rFonts w:hint="eastAsia"/>
          <w:sz w:val="28"/>
          <w:szCs w:val="28"/>
        </w:rPr>
        <w:t>四川省发展与改革委员会</w:t>
      </w:r>
      <w:r>
        <w:rPr>
          <w:rFonts w:hint="eastAsia"/>
          <w:sz w:val="28"/>
          <w:szCs w:val="28"/>
        </w:rPr>
        <w:t>实际核定西南科技大学城市学院相关专业</w:t>
      </w:r>
      <w:r w:rsidRPr="00194475">
        <w:rPr>
          <w:rFonts w:hint="eastAsia"/>
          <w:sz w:val="28"/>
          <w:szCs w:val="28"/>
        </w:rPr>
        <w:t>收费标准收取。学生住宿费等在入学报到时按国家审批的标准交纳</w:t>
      </w:r>
      <w:r>
        <w:rPr>
          <w:rFonts w:hint="eastAsia"/>
          <w:sz w:val="28"/>
          <w:szCs w:val="28"/>
        </w:rPr>
        <w:t>。</w:t>
      </w:r>
    </w:p>
    <w:p w14:paraId="63496F38" w14:textId="77777777" w:rsidR="00194475" w:rsidRDefault="00194475">
      <w:pPr>
        <w:ind w:firstLineChars="200" w:firstLine="560"/>
        <w:rPr>
          <w:sz w:val="28"/>
          <w:szCs w:val="28"/>
        </w:rPr>
      </w:pPr>
      <w:r w:rsidRPr="00194475">
        <w:rPr>
          <w:rFonts w:hint="eastAsia"/>
          <w:sz w:val="28"/>
          <w:szCs w:val="28"/>
        </w:rPr>
        <w:t>（二）专升本学生的管理按</w:t>
      </w:r>
      <w:r>
        <w:rPr>
          <w:rFonts w:hint="eastAsia"/>
          <w:sz w:val="28"/>
          <w:szCs w:val="28"/>
        </w:rPr>
        <w:t>西南科技大学城市学院</w:t>
      </w:r>
      <w:r w:rsidRPr="00194475">
        <w:rPr>
          <w:rFonts w:hint="eastAsia"/>
          <w:sz w:val="28"/>
          <w:szCs w:val="28"/>
        </w:rPr>
        <w:t>在校本科学生相</w:t>
      </w:r>
      <w:proofErr w:type="gramStart"/>
      <w:r w:rsidRPr="00194475">
        <w:rPr>
          <w:rFonts w:hint="eastAsia"/>
          <w:sz w:val="28"/>
          <w:szCs w:val="28"/>
        </w:rPr>
        <w:t>同办法</w:t>
      </w:r>
      <w:proofErr w:type="gramEnd"/>
      <w:r w:rsidRPr="00194475">
        <w:rPr>
          <w:rFonts w:hint="eastAsia"/>
          <w:sz w:val="28"/>
          <w:szCs w:val="28"/>
        </w:rPr>
        <w:t>实施。按照国家相关政策，不接受专升本学生转专业申请。</w:t>
      </w:r>
    </w:p>
    <w:p w14:paraId="089C70DD" w14:textId="779D579A" w:rsidR="00421BEA" w:rsidRPr="00121DE7" w:rsidRDefault="00762826">
      <w:pPr>
        <w:ind w:firstLineChars="200" w:firstLine="562"/>
        <w:rPr>
          <w:sz w:val="28"/>
          <w:szCs w:val="28"/>
        </w:rPr>
      </w:pPr>
      <w:r w:rsidRPr="00762826">
        <w:rPr>
          <w:rFonts w:hint="eastAsia"/>
          <w:b/>
          <w:sz w:val="28"/>
          <w:szCs w:val="28"/>
        </w:rPr>
        <w:t>第</w:t>
      </w:r>
      <w:r w:rsidR="00194475" w:rsidRPr="00762826">
        <w:rPr>
          <w:rFonts w:hint="eastAsia"/>
          <w:b/>
          <w:sz w:val="28"/>
          <w:szCs w:val="28"/>
        </w:rPr>
        <w:t>二</w:t>
      </w:r>
      <w:r w:rsidR="00D07E36" w:rsidRPr="00121DE7">
        <w:rPr>
          <w:rFonts w:hint="eastAsia"/>
          <w:b/>
          <w:sz w:val="28"/>
          <w:szCs w:val="28"/>
        </w:rPr>
        <w:t>十</w:t>
      </w:r>
      <w:r w:rsidR="00194475">
        <w:rPr>
          <w:rFonts w:hint="eastAsia"/>
          <w:b/>
          <w:sz w:val="28"/>
          <w:szCs w:val="28"/>
        </w:rPr>
        <w:t>七</w:t>
      </w:r>
      <w:r w:rsidR="00D07E36" w:rsidRPr="00121DE7">
        <w:rPr>
          <w:rFonts w:hint="eastAsia"/>
          <w:b/>
          <w:sz w:val="28"/>
          <w:szCs w:val="28"/>
        </w:rPr>
        <w:t>条</w:t>
      </w:r>
      <w:r w:rsidR="00D07E36" w:rsidRPr="00121DE7">
        <w:rPr>
          <w:rFonts w:hint="eastAsia"/>
          <w:sz w:val="28"/>
          <w:szCs w:val="28"/>
        </w:rPr>
        <w:t xml:space="preserve"> </w:t>
      </w:r>
      <w:r w:rsidR="00D07E36" w:rsidRPr="00121DE7">
        <w:rPr>
          <w:sz w:val="28"/>
          <w:szCs w:val="28"/>
        </w:rPr>
        <w:t xml:space="preserve"> </w:t>
      </w:r>
      <w:r w:rsidR="00784C1B" w:rsidRPr="00194475">
        <w:rPr>
          <w:rFonts w:hint="eastAsia"/>
          <w:sz w:val="28"/>
          <w:szCs w:val="28"/>
        </w:rPr>
        <w:t>吉利</w:t>
      </w:r>
      <w:r w:rsidR="00784C1B" w:rsidRPr="00121DE7">
        <w:rPr>
          <w:rFonts w:hint="eastAsia"/>
          <w:sz w:val="28"/>
          <w:szCs w:val="28"/>
        </w:rPr>
        <w:t>学院</w:t>
      </w:r>
      <w:r w:rsidR="00784C1B" w:rsidRPr="00121DE7">
        <w:rPr>
          <w:sz w:val="28"/>
          <w:szCs w:val="28"/>
        </w:rPr>
        <w:t>录取的</w:t>
      </w:r>
      <w:r w:rsidR="00784C1B" w:rsidRPr="00121DE7">
        <w:rPr>
          <w:rFonts w:hint="eastAsia"/>
          <w:sz w:val="28"/>
          <w:szCs w:val="28"/>
        </w:rPr>
        <w:t>专升本学生</w:t>
      </w:r>
      <w:r w:rsidR="00D07E36" w:rsidRPr="00121DE7">
        <w:rPr>
          <w:rFonts w:hint="eastAsia"/>
          <w:sz w:val="28"/>
          <w:szCs w:val="28"/>
        </w:rPr>
        <w:t>。</w:t>
      </w:r>
    </w:p>
    <w:p w14:paraId="6EE460A7" w14:textId="6BB03615" w:rsidR="00762826" w:rsidRDefault="00194475" w:rsidP="00762826">
      <w:pPr>
        <w:ind w:firstLineChars="200" w:firstLine="560"/>
        <w:rPr>
          <w:sz w:val="28"/>
          <w:szCs w:val="28"/>
        </w:rPr>
      </w:pPr>
      <w:r w:rsidRPr="00194475">
        <w:rPr>
          <w:rFonts w:hint="eastAsia"/>
          <w:sz w:val="28"/>
          <w:szCs w:val="28"/>
        </w:rPr>
        <w:t>（一）</w:t>
      </w:r>
      <w:r w:rsidR="00762826" w:rsidRPr="00194475">
        <w:rPr>
          <w:rFonts w:hint="eastAsia"/>
          <w:sz w:val="28"/>
          <w:szCs w:val="28"/>
        </w:rPr>
        <w:t>专升本学</w:t>
      </w:r>
      <w:r w:rsidR="00762826">
        <w:rPr>
          <w:rFonts w:hint="eastAsia"/>
          <w:sz w:val="28"/>
          <w:szCs w:val="28"/>
        </w:rPr>
        <w:t>生学费与所升入的本科专业所在年级相同，按照</w:t>
      </w:r>
      <w:r w:rsidR="00762826" w:rsidRPr="00100312">
        <w:rPr>
          <w:rFonts w:hint="eastAsia"/>
          <w:sz w:val="28"/>
          <w:szCs w:val="28"/>
        </w:rPr>
        <w:t>四川省发展与改革委员会</w:t>
      </w:r>
      <w:r w:rsidR="00762826">
        <w:rPr>
          <w:rFonts w:hint="eastAsia"/>
          <w:sz w:val="28"/>
          <w:szCs w:val="28"/>
        </w:rPr>
        <w:t>实际核定吉利学院相关专业</w:t>
      </w:r>
      <w:r w:rsidR="00762826" w:rsidRPr="00194475">
        <w:rPr>
          <w:rFonts w:hint="eastAsia"/>
          <w:sz w:val="28"/>
          <w:szCs w:val="28"/>
        </w:rPr>
        <w:t>收费标准收取。学生住宿费等在入学报到时按国家审批的标准交纳</w:t>
      </w:r>
      <w:r w:rsidR="00762826">
        <w:rPr>
          <w:rFonts w:hint="eastAsia"/>
          <w:sz w:val="28"/>
          <w:szCs w:val="28"/>
        </w:rPr>
        <w:t>。</w:t>
      </w:r>
    </w:p>
    <w:p w14:paraId="74A281E8" w14:textId="18DA7B18" w:rsidR="00421BEA" w:rsidRPr="00121DE7" w:rsidRDefault="00194475" w:rsidP="00194475">
      <w:pPr>
        <w:ind w:firstLineChars="200" w:firstLine="560"/>
        <w:rPr>
          <w:sz w:val="28"/>
          <w:szCs w:val="28"/>
        </w:rPr>
      </w:pPr>
      <w:r w:rsidRPr="00194475">
        <w:rPr>
          <w:rFonts w:hint="eastAsia"/>
          <w:sz w:val="28"/>
          <w:szCs w:val="28"/>
        </w:rPr>
        <w:t>（二）</w:t>
      </w:r>
      <w:r w:rsidR="00762826" w:rsidRPr="00762826">
        <w:rPr>
          <w:rFonts w:hint="eastAsia"/>
          <w:sz w:val="28"/>
          <w:szCs w:val="28"/>
        </w:rPr>
        <w:t>专升本学生的管理按</w:t>
      </w:r>
      <w:r w:rsidR="00762826">
        <w:rPr>
          <w:rFonts w:hint="eastAsia"/>
          <w:sz w:val="28"/>
          <w:szCs w:val="28"/>
        </w:rPr>
        <w:t>吉利</w:t>
      </w:r>
      <w:r w:rsidR="00762826" w:rsidRPr="00762826">
        <w:rPr>
          <w:rFonts w:hint="eastAsia"/>
          <w:sz w:val="28"/>
          <w:szCs w:val="28"/>
        </w:rPr>
        <w:t>学院在校本科学生相</w:t>
      </w:r>
      <w:proofErr w:type="gramStart"/>
      <w:r w:rsidR="00762826" w:rsidRPr="00762826">
        <w:rPr>
          <w:rFonts w:hint="eastAsia"/>
          <w:sz w:val="28"/>
          <w:szCs w:val="28"/>
        </w:rPr>
        <w:t>同办法</w:t>
      </w:r>
      <w:proofErr w:type="gramEnd"/>
      <w:r w:rsidR="00762826" w:rsidRPr="00762826">
        <w:rPr>
          <w:rFonts w:hint="eastAsia"/>
          <w:sz w:val="28"/>
          <w:szCs w:val="28"/>
        </w:rPr>
        <w:t>实施。按照国家相关政策，不接受专升本学生转专业申请。</w:t>
      </w:r>
    </w:p>
    <w:p w14:paraId="195EA741" w14:textId="77777777" w:rsidR="00421BEA" w:rsidRPr="00121DE7" w:rsidRDefault="00D07E36">
      <w:pPr>
        <w:ind w:firstLineChars="200" w:firstLine="643"/>
        <w:jc w:val="center"/>
        <w:rPr>
          <w:rFonts w:ascii="黑体" w:eastAsia="黑体" w:hAnsi="黑体"/>
          <w:b/>
          <w:sz w:val="32"/>
          <w:szCs w:val="32"/>
        </w:rPr>
      </w:pPr>
      <w:r w:rsidRPr="00121DE7">
        <w:rPr>
          <w:rFonts w:ascii="黑体" w:eastAsia="黑体" w:hAnsi="黑体" w:hint="eastAsia"/>
          <w:b/>
          <w:sz w:val="32"/>
          <w:szCs w:val="32"/>
        </w:rPr>
        <w:t>第八章 监督、申诉与咨询</w:t>
      </w:r>
    </w:p>
    <w:p w14:paraId="5F4339C2" w14:textId="4D83457D" w:rsidR="00421BEA" w:rsidRPr="00121DE7" w:rsidRDefault="00D07E36">
      <w:pPr>
        <w:ind w:firstLineChars="200" w:firstLine="562"/>
        <w:rPr>
          <w:sz w:val="28"/>
          <w:szCs w:val="28"/>
        </w:rPr>
      </w:pPr>
      <w:r w:rsidRPr="00121DE7">
        <w:rPr>
          <w:rFonts w:hint="eastAsia"/>
          <w:b/>
          <w:sz w:val="28"/>
          <w:szCs w:val="28"/>
        </w:rPr>
        <w:t>第二十</w:t>
      </w:r>
      <w:r w:rsidR="00194475">
        <w:rPr>
          <w:rFonts w:hint="eastAsia"/>
          <w:b/>
          <w:sz w:val="28"/>
          <w:szCs w:val="28"/>
        </w:rPr>
        <w:t>八</w:t>
      </w:r>
      <w:r w:rsidRPr="00121DE7">
        <w:rPr>
          <w:rFonts w:hint="eastAsia"/>
          <w:b/>
          <w:sz w:val="28"/>
          <w:szCs w:val="28"/>
        </w:rPr>
        <w:t>条</w:t>
      </w:r>
      <w:r w:rsidRPr="00121DE7">
        <w:rPr>
          <w:rFonts w:hint="eastAsia"/>
          <w:sz w:val="28"/>
          <w:szCs w:val="28"/>
        </w:rPr>
        <w:t xml:space="preserve"> </w:t>
      </w:r>
      <w:r w:rsidRPr="00121DE7">
        <w:rPr>
          <w:rFonts w:hint="eastAsia"/>
          <w:sz w:val="28"/>
          <w:szCs w:val="28"/>
        </w:rPr>
        <w:t>我校、志愿学校以及对口院校纪委办公室对专升本学生报名、选拔录取等各环节予以全程监督。我校、志愿学校以及对口院校须严格按照省教育厅相关文件精神要求开展选拔录取等各环节工作，相关岗位人员应签订保密协议，严肃开展保密教育并组织完成培训，我校将对志愿学校以及对口院校执行情况进行巡查。</w:t>
      </w:r>
    </w:p>
    <w:p w14:paraId="310BBCD1" w14:textId="77777777" w:rsidR="00421BEA" w:rsidRPr="00121DE7" w:rsidRDefault="00D07E36">
      <w:pPr>
        <w:ind w:firstLineChars="200" w:firstLine="560"/>
        <w:rPr>
          <w:sz w:val="28"/>
          <w:szCs w:val="28"/>
        </w:rPr>
      </w:pPr>
      <w:r w:rsidRPr="00121DE7">
        <w:rPr>
          <w:rFonts w:hint="eastAsia"/>
          <w:sz w:val="28"/>
          <w:szCs w:val="28"/>
        </w:rPr>
        <w:lastRenderedPageBreak/>
        <w:t>我校监督举报电话：</w:t>
      </w:r>
      <w:r w:rsidRPr="00121DE7">
        <w:rPr>
          <w:rFonts w:hint="eastAsia"/>
          <w:sz w:val="28"/>
          <w:szCs w:val="28"/>
        </w:rPr>
        <w:t xml:space="preserve"> 0816-6089051</w:t>
      </w:r>
      <w:r w:rsidRPr="00121DE7">
        <w:rPr>
          <w:rFonts w:hint="eastAsia"/>
          <w:sz w:val="28"/>
          <w:szCs w:val="28"/>
        </w:rPr>
        <w:t>（纪委办公室）。</w:t>
      </w:r>
    </w:p>
    <w:p w14:paraId="2A5762A3" w14:textId="77777777" w:rsidR="00421BEA" w:rsidRPr="00121DE7" w:rsidRDefault="00D07E36">
      <w:pPr>
        <w:ind w:firstLineChars="200" w:firstLine="560"/>
        <w:rPr>
          <w:sz w:val="28"/>
          <w:szCs w:val="28"/>
        </w:rPr>
      </w:pPr>
      <w:r w:rsidRPr="00121DE7">
        <w:rPr>
          <w:rFonts w:hint="eastAsia"/>
          <w:sz w:val="28"/>
          <w:szCs w:val="28"/>
        </w:rPr>
        <w:t>各对口院校也应开设举报电话或信箱，广泛接受群众监督，及时纠治违纪违规问题。</w:t>
      </w:r>
    </w:p>
    <w:p w14:paraId="3BD0FF6C" w14:textId="439028A6" w:rsidR="00EF5687" w:rsidRPr="00121DE7" w:rsidRDefault="00D07E36">
      <w:pPr>
        <w:ind w:firstLineChars="200" w:firstLine="562"/>
        <w:rPr>
          <w:sz w:val="28"/>
          <w:szCs w:val="28"/>
        </w:rPr>
      </w:pPr>
      <w:r w:rsidRPr="00121DE7">
        <w:rPr>
          <w:rFonts w:hint="eastAsia"/>
          <w:b/>
          <w:sz w:val="28"/>
          <w:szCs w:val="28"/>
        </w:rPr>
        <w:t>第</w:t>
      </w:r>
      <w:r w:rsidR="00194475">
        <w:rPr>
          <w:rFonts w:hint="eastAsia"/>
          <w:b/>
          <w:sz w:val="28"/>
          <w:szCs w:val="28"/>
        </w:rPr>
        <w:t>二十九</w:t>
      </w:r>
      <w:r w:rsidRPr="00121DE7">
        <w:rPr>
          <w:rFonts w:hint="eastAsia"/>
          <w:b/>
          <w:sz w:val="28"/>
          <w:szCs w:val="28"/>
        </w:rPr>
        <w:t>条</w:t>
      </w:r>
      <w:r w:rsidRPr="00121DE7">
        <w:rPr>
          <w:rFonts w:hint="eastAsia"/>
          <w:b/>
          <w:sz w:val="28"/>
          <w:szCs w:val="28"/>
        </w:rPr>
        <w:t xml:space="preserve"> </w:t>
      </w:r>
      <w:r w:rsidRPr="00121DE7">
        <w:rPr>
          <w:rFonts w:hint="eastAsia"/>
          <w:sz w:val="28"/>
          <w:szCs w:val="28"/>
        </w:rPr>
        <w:t>我校专升本工作咨询电话：</w:t>
      </w:r>
      <w:r w:rsidRPr="00121DE7">
        <w:rPr>
          <w:rFonts w:hint="eastAsia"/>
          <w:sz w:val="28"/>
          <w:szCs w:val="28"/>
        </w:rPr>
        <w:t>0816-6089095</w:t>
      </w:r>
      <w:r w:rsidRPr="00121DE7">
        <w:rPr>
          <w:rFonts w:hint="eastAsia"/>
          <w:sz w:val="28"/>
          <w:szCs w:val="28"/>
        </w:rPr>
        <w:t>（教务处学籍科）。</w:t>
      </w:r>
      <w:r w:rsidR="00EF5687" w:rsidRPr="00121DE7">
        <w:rPr>
          <w:sz w:val="28"/>
          <w:szCs w:val="28"/>
        </w:rPr>
        <w:t>西南科技大学城市学院</w:t>
      </w:r>
      <w:r w:rsidR="00EF5687" w:rsidRPr="00121DE7">
        <w:rPr>
          <w:rFonts w:hint="eastAsia"/>
          <w:sz w:val="28"/>
          <w:szCs w:val="28"/>
        </w:rPr>
        <w:t>专升本工作咨询电话：</w:t>
      </w:r>
      <w:r w:rsidR="00EF5687" w:rsidRPr="00121DE7">
        <w:rPr>
          <w:rFonts w:hint="eastAsia"/>
          <w:sz w:val="28"/>
          <w:szCs w:val="28"/>
        </w:rPr>
        <w:t>0816-</w:t>
      </w:r>
      <w:r w:rsidR="00EC4F82" w:rsidRPr="00121DE7">
        <w:rPr>
          <w:rFonts w:hint="eastAsia"/>
          <w:sz w:val="28"/>
          <w:szCs w:val="28"/>
        </w:rPr>
        <w:t>6</w:t>
      </w:r>
      <w:r w:rsidR="00EC4F82" w:rsidRPr="00121DE7">
        <w:rPr>
          <w:sz w:val="28"/>
          <w:szCs w:val="28"/>
        </w:rPr>
        <w:t>285600</w:t>
      </w:r>
      <w:r w:rsidR="00EF5687" w:rsidRPr="00121DE7">
        <w:rPr>
          <w:rFonts w:hint="eastAsia"/>
          <w:sz w:val="28"/>
          <w:szCs w:val="28"/>
        </w:rPr>
        <w:t>。</w:t>
      </w:r>
      <w:r w:rsidR="00EF5687" w:rsidRPr="00121DE7">
        <w:rPr>
          <w:sz w:val="28"/>
          <w:szCs w:val="28"/>
        </w:rPr>
        <w:t>吉利学院</w:t>
      </w:r>
      <w:r w:rsidR="00EF5687" w:rsidRPr="00121DE7">
        <w:rPr>
          <w:rFonts w:hint="eastAsia"/>
          <w:sz w:val="28"/>
          <w:szCs w:val="28"/>
        </w:rPr>
        <w:t>专升本工作咨询电话：</w:t>
      </w:r>
      <w:r w:rsidR="00EF5687" w:rsidRPr="00121DE7">
        <w:rPr>
          <w:rFonts w:hint="eastAsia"/>
          <w:sz w:val="28"/>
          <w:szCs w:val="28"/>
        </w:rPr>
        <w:t>0</w:t>
      </w:r>
      <w:r w:rsidR="00EC4F82" w:rsidRPr="00121DE7">
        <w:rPr>
          <w:sz w:val="28"/>
          <w:szCs w:val="28"/>
        </w:rPr>
        <w:t>28</w:t>
      </w:r>
      <w:r w:rsidR="00EF5687" w:rsidRPr="00121DE7">
        <w:rPr>
          <w:rFonts w:hint="eastAsia"/>
          <w:sz w:val="28"/>
          <w:szCs w:val="28"/>
        </w:rPr>
        <w:t>-</w:t>
      </w:r>
      <w:r w:rsidR="00EC4F82" w:rsidRPr="00121DE7">
        <w:rPr>
          <w:sz w:val="28"/>
          <w:szCs w:val="28"/>
        </w:rPr>
        <w:t>63286111</w:t>
      </w:r>
      <w:r w:rsidR="00EF5687" w:rsidRPr="00121DE7">
        <w:rPr>
          <w:rFonts w:hint="eastAsia"/>
          <w:sz w:val="28"/>
          <w:szCs w:val="28"/>
        </w:rPr>
        <w:t>。</w:t>
      </w:r>
    </w:p>
    <w:p w14:paraId="5D98A499" w14:textId="0653090B" w:rsidR="00421BEA" w:rsidRDefault="00D07E36">
      <w:pPr>
        <w:ind w:firstLineChars="200" w:firstLine="562"/>
        <w:rPr>
          <w:sz w:val="28"/>
          <w:szCs w:val="28"/>
        </w:rPr>
      </w:pPr>
      <w:r w:rsidRPr="00121DE7">
        <w:rPr>
          <w:rFonts w:hint="eastAsia"/>
          <w:b/>
          <w:sz w:val="28"/>
          <w:szCs w:val="28"/>
        </w:rPr>
        <w:t>第</w:t>
      </w:r>
      <w:r w:rsidR="00194475" w:rsidRPr="00121DE7">
        <w:rPr>
          <w:rFonts w:hint="eastAsia"/>
          <w:b/>
          <w:sz w:val="28"/>
          <w:szCs w:val="28"/>
        </w:rPr>
        <w:t>三十</w:t>
      </w:r>
      <w:r w:rsidRPr="00121DE7">
        <w:rPr>
          <w:rFonts w:hint="eastAsia"/>
          <w:b/>
          <w:sz w:val="28"/>
          <w:szCs w:val="28"/>
        </w:rPr>
        <w:t>条</w:t>
      </w:r>
      <w:r w:rsidRPr="00121DE7">
        <w:rPr>
          <w:rFonts w:hint="eastAsia"/>
          <w:b/>
          <w:sz w:val="28"/>
          <w:szCs w:val="28"/>
        </w:rPr>
        <w:t xml:space="preserve"> </w:t>
      </w:r>
      <w:r w:rsidRPr="00121DE7">
        <w:rPr>
          <w:rFonts w:hint="eastAsia"/>
          <w:sz w:val="28"/>
          <w:szCs w:val="28"/>
        </w:rPr>
        <w:t>我校专升本有关事宜在我校志愿学校以及对口</w:t>
      </w:r>
      <w:proofErr w:type="gramStart"/>
      <w:r w:rsidRPr="00121DE7">
        <w:rPr>
          <w:rFonts w:hint="eastAsia"/>
          <w:sz w:val="28"/>
          <w:szCs w:val="28"/>
        </w:rPr>
        <w:t>院校官网及</w:t>
      </w:r>
      <w:proofErr w:type="gramEnd"/>
      <w:r w:rsidRPr="00121DE7">
        <w:rPr>
          <w:rFonts w:hint="eastAsia"/>
          <w:sz w:val="28"/>
          <w:szCs w:val="28"/>
        </w:rPr>
        <w:t>教务处网站公布。</w:t>
      </w:r>
    </w:p>
    <w:p w14:paraId="3A8EA358" w14:textId="3D7A9617" w:rsidR="00762826" w:rsidRDefault="00762826">
      <w:pPr>
        <w:ind w:firstLineChars="200" w:firstLine="562"/>
        <w:rPr>
          <w:sz w:val="28"/>
          <w:szCs w:val="28"/>
        </w:rPr>
      </w:pPr>
      <w:r w:rsidRPr="00121DE7">
        <w:rPr>
          <w:rFonts w:hint="eastAsia"/>
          <w:b/>
          <w:sz w:val="28"/>
          <w:szCs w:val="28"/>
        </w:rPr>
        <w:t>第三十</w:t>
      </w:r>
      <w:r>
        <w:rPr>
          <w:rFonts w:hint="eastAsia"/>
          <w:b/>
          <w:sz w:val="28"/>
          <w:szCs w:val="28"/>
        </w:rPr>
        <w:t>一</w:t>
      </w:r>
      <w:r w:rsidRPr="00121DE7">
        <w:rPr>
          <w:rFonts w:hint="eastAsia"/>
          <w:b/>
          <w:sz w:val="28"/>
          <w:szCs w:val="28"/>
        </w:rPr>
        <w:t>条</w:t>
      </w:r>
      <w:r>
        <w:rPr>
          <w:rFonts w:hint="eastAsia"/>
          <w:b/>
          <w:sz w:val="28"/>
          <w:szCs w:val="28"/>
        </w:rPr>
        <w:t xml:space="preserve"> </w:t>
      </w:r>
      <w:r>
        <w:rPr>
          <w:b/>
          <w:sz w:val="28"/>
          <w:szCs w:val="28"/>
        </w:rPr>
        <w:t xml:space="preserve"> </w:t>
      </w:r>
      <w:r w:rsidRPr="00762826">
        <w:rPr>
          <w:rFonts w:hint="eastAsia"/>
          <w:sz w:val="28"/>
          <w:szCs w:val="28"/>
        </w:rPr>
        <w:t>本招生简章由西南科技大学教务处负责解释</w:t>
      </w:r>
      <w:r>
        <w:rPr>
          <w:rFonts w:hint="eastAsia"/>
          <w:sz w:val="28"/>
          <w:szCs w:val="28"/>
        </w:rPr>
        <w:t>。</w:t>
      </w:r>
    </w:p>
    <w:p w14:paraId="100CB8A3" w14:textId="6D1BF68D" w:rsidR="00B3646C" w:rsidRDefault="00B3646C">
      <w:pPr>
        <w:ind w:firstLineChars="200" w:firstLine="560"/>
        <w:rPr>
          <w:sz w:val="28"/>
          <w:szCs w:val="28"/>
        </w:rPr>
      </w:pPr>
    </w:p>
    <w:p w14:paraId="210DD98C" w14:textId="38BABE21" w:rsidR="00B3646C" w:rsidRDefault="00017875" w:rsidP="00017875">
      <w:pPr>
        <w:jc w:val="right"/>
        <w:rPr>
          <w:sz w:val="28"/>
          <w:szCs w:val="28"/>
        </w:rPr>
      </w:pPr>
      <w:r>
        <w:rPr>
          <w:rFonts w:hint="eastAsia"/>
          <w:sz w:val="28"/>
          <w:szCs w:val="28"/>
        </w:rPr>
        <w:t>西南科技大学</w:t>
      </w:r>
    </w:p>
    <w:p w14:paraId="6F1CC6E3" w14:textId="7685C321" w:rsidR="00017875" w:rsidRPr="00017875" w:rsidRDefault="00017875" w:rsidP="00017875">
      <w:pPr>
        <w:jc w:val="right"/>
        <w:rPr>
          <w:rFonts w:hint="eastAsia"/>
          <w:sz w:val="28"/>
          <w:szCs w:val="28"/>
        </w:rPr>
      </w:pPr>
      <w:bookmarkStart w:id="0" w:name="_GoBack"/>
      <w:bookmarkEnd w:id="0"/>
      <w:r>
        <w:rPr>
          <w:rFonts w:hint="eastAsia"/>
          <w:sz w:val="28"/>
          <w:szCs w:val="28"/>
        </w:rPr>
        <w:t>2021</w:t>
      </w:r>
      <w:r>
        <w:rPr>
          <w:rFonts w:hint="eastAsia"/>
          <w:sz w:val="28"/>
          <w:szCs w:val="28"/>
        </w:rPr>
        <w:t>年</w:t>
      </w:r>
      <w:r>
        <w:rPr>
          <w:rFonts w:hint="eastAsia"/>
          <w:sz w:val="28"/>
          <w:szCs w:val="28"/>
        </w:rPr>
        <w:t>3</w:t>
      </w:r>
      <w:r>
        <w:rPr>
          <w:rFonts w:hint="eastAsia"/>
          <w:sz w:val="28"/>
          <w:szCs w:val="28"/>
        </w:rPr>
        <w:t>月</w:t>
      </w:r>
      <w:r>
        <w:rPr>
          <w:rFonts w:hint="eastAsia"/>
          <w:sz w:val="28"/>
          <w:szCs w:val="28"/>
        </w:rPr>
        <w:t>31</w:t>
      </w:r>
      <w:r>
        <w:rPr>
          <w:rFonts w:hint="eastAsia"/>
          <w:sz w:val="28"/>
          <w:szCs w:val="28"/>
        </w:rPr>
        <w:t>日</w:t>
      </w:r>
    </w:p>
    <w:sectPr w:rsidR="00017875" w:rsidRPr="00017875" w:rsidSect="00EE1C84">
      <w:footerReference w:type="default" r:id="rId8"/>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26204" w14:textId="77777777" w:rsidR="00364759" w:rsidRDefault="00364759">
      <w:r>
        <w:separator/>
      </w:r>
    </w:p>
  </w:endnote>
  <w:endnote w:type="continuationSeparator" w:id="0">
    <w:p w14:paraId="1DCCE7FE" w14:textId="77777777" w:rsidR="00364759" w:rsidRDefault="0036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872911"/>
      <w:docPartObj>
        <w:docPartGallery w:val="AutoText"/>
      </w:docPartObj>
    </w:sdtPr>
    <w:sdtEndPr/>
    <w:sdtContent>
      <w:p w14:paraId="5FB62DCB" w14:textId="352E73F5" w:rsidR="00421BEA" w:rsidRDefault="00D07E36">
        <w:pPr>
          <w:pStyle w:val="a7"/>
        </w:pPr>
        <w:r>
          <w:fldChar w:fldCharType="begin"/>
        </w:r>
        <w:r>
          <w:instrText>PAGE   \* MERGEFORMAT</w:instrText>
        </w:r>
        <w:r>
          <w:fldChar w:fldCharType="separate"/>
        </w:r>
        <w:r w:rsidR="00017875" w:rsidRPr="00017875">
          <w:rPr>
            <w:noProof/>
            <w:lang w:val="zh-CN"/>
          </w:rPr>
          <w:t>11</w:t>
        </w:r>
        <w:r>
          <w:fldChar w:fldCharType="end"/>
        </w:r>
      </w:p>
    </w:sdtContent>
  </w:sdt>
  <w:p w14:paraId="6B07A075" w14:textId="77777777" w:rsidR="00421BEA" w:rsidRDefault="00421BE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16B03" w14:textId="77777777" w:rsidR="00364759" w:rsidRDefault="00364759">
      <w:r>
        <w:separator/>
      </w:r>
    </w:p>
  </w:footnote>
  <w:footnote w:type="continuationSeparator" w:id="0">
    <w:p w14:paraId="24F48A10" w14:textId="77777777" w:rsidR="00364759" w:rsidRDefault="00364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D7"/>
    <w:rsid w:val="00005DDA"/>
    <w:rsid w:val="00017875"/>
    <w:rsid w:val="00021337"/>
    <w:rsid w:val="000779B0"/>
    <w:rsid w:val="000B07CE"/>
    <w:rsid w:val="000B3184"/>
    <w:rsid w:val="00100312"/>
    <w:rsid w:val="00110540"/>
    <w:rsid w:val="00111089"/>
    <w:rsid w:val="0011558E"/>
    <w:rsid w:val="00120337"/>
    <w:rsid w:val="001211B3"/>
    <w:rsid w:val="00121DE7"/>
    <w:rsid w:val="00123C0C"/>
    <w:rsid w:val="001521D7"/>
    <w:rsid w:val="00164D91"/>
    <w:rsid w:val="00171D1E"/>
    <w:rsid w:val="001854E5"/>
    <w:rsid w:val="00194475"/>
    <w:rsid w:val="001B6502"/>
    <w:rsid w:val="001C05F1"/>
    <w:rsid w:val="001C089F"/>
    <w:rsid w:val="001C1F88"/>
    <w:rsid w:val="00205BFB"/>
    <w:rsid w:val="002133F5"/>
    <w:rsid w:val="00225BCE"/>
    <w:rsid w:val="00252327"/>
    <w:rsid w:val="00272062"/>
    <w:rsid w:val="002914E7"/>
    <w:rsid w:val="002B7C1D"/>
    <w:rsid w:val="002C55F5"/>
    <w:rsid w:val="002C72F1"/>
    <w:rsid w:val="002D26A8"/>
    <w:rsid w:val="002F45A0"/>
    <w:rsid w:val="002F767E"/>
    <w:rsid w:val="00306822"/>
    <w:rsid w:val="00315E37"/>
    <w:rsid w:val="003174A9"/>
    <w:rsid w:val="00330A6E"/>
    <w:rsid w:val="00333433"/>
    <w:rsid w:val="00341BAD"/>
    <w:rsid w:val="00347B46"/>
    <w:rsid w:val="0035453F"/>
    <w:rsid w:val="00362DDF"/>
    <w:rsid w:val="00364759"/>
    <w:rsid w:val="00365EB8"/>
    <w:rsid w:val="00377F80"/>
    <w:rsid w:val="00383D97"/>
    <w:rsid w:val="0039076A"/>
    <w:rsid w:val="003B1DA5"/>
    <w:rsid w:val="003C4E3C"/>
    <w:rsid w:val="003F0914"/>
    <w:rsid w:val="00403AB5"/>
    <w:rsid w:val="00406607"/>
    <w:rsid w:val="004120AC"/>
    <w:rsid w:val="00412F29"/>
    <w:rsid w:val="00421BEA"/>
    <w:rsid w:val="00437E77"/>
    <w:rsid w:val="00443D05"/>
    <w:rsid w:val="004476B2"/>
    <w:rsid w:val="004519DD"/>
    <w:rsid w:val="00452EF0"/>
    <w:rsid w:val="00471EB3"/>
    <w:rsid w:val="004765E8"/>
    <w:rsid w:val="00480F3D"/>
    <w:rsid w:val="004819C5"/>
    <w:rsid w:val="004B6296"/>
    <w:rsid w:val="004E4BEB"/>
    <w:rsid w:val="004F1B1F"/>
    <w:rsid w:val="00510229"/>
    <w:rsid w:val="00524DA1"/>
    <w:rsid w:val="00524DD6"/>
    <w:rsid w:val="00571490"/>
    <w:rsid w:val="005714E2"/>
    <w:rsid w:val="00572B0B"/>
    <w:rsid w:val="00580B06"/>
    <w:rsid w:val="00585B3C"/>
    <w:rsid w:val="005869EF"/>
    <w:rsid w:val="005918A5"/>
    <w:rsid w:val="005B7F58"/>
    <w:rsid w:val="005C4675"/>
    <w:rsid w:val="005C668E"/>
    <w:rsid w:val="005E2AD1"/>
    <w:rsid w:val="005E32D0"/>
    <w:rsid w:val="00607AC1"/>
    <w:rsid w:val="00607FDC"/>
    <w:rsid w:val="0061228C"/>
    <w:rsid w:val="00615A20"/>
    <w:rsid w:val="00634499"/>
    <w:rsid w:val="00640A17"/>
    <w:rsid w:val="006642ED"/>
    <w:rsid w:val="006668F6"/>
    <w:rsid w:val="00682F42"/>
    <w:rsid w:val="00684464"/>
    <w:rsid w:val="006855FE"/>
    <w:rsid w:val="006A06A9"/>
    <w:rsid w:val="006A72EF"/>
    <w:rsid w:val="006D4BBA"/>
    <w:rsid w:val="006E3812"/>
    <w:rsid w:val="006F0806"/>
    <w:rsid w:val="006F1138"/>
    <w:rsid w:val="006F1766"/>
    <w:rsid w:val="00712DB8"/>
    <w:rsid w:val="00731A39"/>
    <w:rsid w:val="007472FE"/>
    <w:rsid w:val="00750B89"/>
    <w:rsid w:val="00751126"/>
    <w:rsid w:val="00760591"/>
    <w:rsid w:val="00762826"/>
    <w:rsid w:val="00773C33"/>
    <w:rsid w:val="00784C1B"/>
    <w:rsid w:val="007910E0"/>
    <w:rsid w:val="00792250"/>
    <w:rsid w:val="007952FA"/>
    <w:rsid w:val="007A58C0"/>
    <w:rsid w:val="007A751A"/>
    <w:rsid w:val="007C1AD8"/>
    <w:rsid w:val="007D4578"/>
    <w:rsid w:val="007F2CE2"/>
    <w:rsid w:val="007F4982"/>
    <w:rsid w:val="007F5BF0"/>
    <w:rsid w:val="007F7C72"/>
    <w:rsid w:val="0081057C"/>
    <w:rsid w:val="00811449"/>
    <w:rsid w:val="00813AD8"/>
    <w:rsid w:val="00815CDD"/>
    <w:rsid w:val="008219BD"/>
    <w:rsid w:val="00826D59"/>
    <w:rsid w:val="00832A04"/>
    <w:rsid w:val="008348C1"/>
    <w:rsid w:val="0083566E"/>
    <w:rsid w:val="0085114C"/>
    <w:rsid w:val="008533FB"/>
    <w:rsid w:val="00857971"/>
    <w:rsid w:val="00861CDF"/>
    <w:rsid w:val="00867DF8"/>
    <w:rsid w:val="00873139"/>
    <w:rsid w:val="00881E1B"/>
    <w:rsid w:val="00886D61"/>
    <w:rsid w:val="00890E16"/>
    <w:rsid w:val="00892B86"/>
    <w:rsid w:val="00896EA1"/>
    <w:rsid w:val="00897B34"/>
    <w:rsid w:val="008B0AE2"/>
    <w:rsid w:val="008C03B8"/>
    <w:rsid w:val="008C46F5"/>
    <w:rsid w:val="008C6EB9"/>
    <w:rsid w:val="008D2957"/>
    <w:rsid w:val="00912256"/>
    <w:rsid w:val="00925DE6"/>
    <w:rsid w:val="00933618"/>
    <w:rsid w:val="0096322C"/>
    <w:rsid w:val="00967B51"/>
    <w:rsid w:val="00973D3C"/>
    <w:rsid w:val="009C3DAC"/>
    <w:rsid w:val="00A079FE"/>
    <w:rsid w:val="00A27161"/>
    <w:rsid w:val="00A31F15"/>
    <w:rsid w:val="00A33F6B"/>
    <w:rsid w:val="00A42520"/>
    <w:rsid w:val="00A5201B"/>
    <w:rsid w:val="00A60E33"/>
    <w:rsid w:val="00A94387"/>
    <w:rsid w:val="00AA0056"/>
    <w:rsid w:val="00AC57EE"/>
    <w:rsid w:val="00AF49EA"/>
    <w:rsid w:val="00AF5194"/>
    <w:rsid w:val="00B03B9C"/>
    <w:rsid w:val="00B10F2A"/>
    <w:rsid w:val="00B2762B"/>
    <w:rsid w:val="00B33A0D"/>
    <w:rsid w:val="00B3646C"/>
    <w:rsid w:val="00B37D85"/>
    <w:rsid w:val="00B43DC9"/>
    <w:rsid w:val="00B62D2A"/>
    <w:rsid w:val="00B913CF"/>
    <w:rsid w:val="00BA44ED"/>
    <w:rsid w:val="00BA66F4"/>
    <w:rsid w:val="00BB5334"/>
    <w:rsid w:val="00BE3351"/>
    <w:rsid w:val="00BE6B58"/>
    <w:rsid w:val="00BF2B92"/>
    <w:rsid w:val="00C406E7"/>
    <w:rsid w:val="00C543A5"/>
    <w:rsid w:val="00C6325F"/>
    <w:rsid w:val="00C76362"/>
    <w:rsid w:val="00C97412"/>
    <w:rsid w:val="00CA50FD"/>
    <w:rsid w:val="00CA769B"/>
    <w:rsid w:val="00CE1250"/>
    <w:rsid w:val="00D07E36"/>
    <w:rsid w:val="00D11181"/>
    <w:rsid w:val="00D11182"/>
    <w:rsid w:val="00D341C1"/>
    <w:rsid w:val="00D34BAE"/>
    <w:rsid w:val="00D434FF"/>
    <w:rsid w:val="00D45F6E"/>
    <w:rsid w:val="00D64795"/>
    <w:rsid w:val="00D728F3"/>
    <w:rsid w:val="00D94CED"/>
    <w:rsid w:val="00D975F4"/>
    <w:rsid w:val="00DA0AAD"/>
    <w:rsid w:val="00DA1176"/>
    <w:rsid w:val="00DC6048"/>
    <w:rsid w:val="00DD2FD7"/>
    <w:rsid w:val="00DD5BD9"/>
    <w:rsid w:val="00DE2161"/>
    <w:rsid w:val="00DF16D7"/>
    <w:rsid w:val="00DF3568"/>
    <w:rsid w:val="00DF7238"/>
    <w:rsid w:val="00E06A19"/>
    <w:rsid w:val="00E236B9"/>
    <w:rsid w:val="00E505EF"/>
    <w:rsid w:val="00E610AC"/>
    <w:rsid w:val="00E67AF4"/>
    <w:rsid w:val="00E73E42"/>
    <w:rsid w:val="00EC4F82"/>
    <w:rsid w:val="00ED5E22"/>
    <w:rsid w:val="00EE1C84"/>
    <w:rsid w:val="00EF5687"/>
    <w:rsid w:val="00F11B51"/>
    <w:rsid w:val="00F13722"/>
    <w:rsid w:val="00F23ECB"/>
    <w:rsid w:val="00F32546"/>
    <w:rsid w:val="00F34616"/>
    <w:rsid w:val="00F351FA"/>
    <w:rsid w:val="00F35ECF"/>
    <w:rsid w:val="00F433FA"/>
    <w:rsid w:val="00F45076"/>
    <w:rsid w:val="00F53042"/>
    <w:rsid w:val="00F9068F"/>
    <w:rsid w:val="00F97FE6"/>
    <w:rsid w:val="00FB5211"/>
    <w:rsid w:val="00FC6E1A"/>
    <w:rsid w:val="7FF3DF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169346"/>
  <w15:docId w15:val="{2EC080AC-4C0E-4C77-813F-E57B7AB3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paragraph" w:styleId="af">
    <w:name w:val="List Paragraph"/>
    <w:basedOn w:val="a"/>
    <w:uiPriority w:val="34"/>
    <w:qFormat/>
    <w:pPr>
      <w:ind w:firstLineChars="200" w:firstLine="420"/>
    </w:p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rPr>
      <w:sz w:val="18"/>
      <w:szCs w:val="18"/>
    </w:rPr>
  </w:style>
  <w:style w:type="paragraph" w:styleId="af0">
    <w:name w:val="Normal (Web)"/>
    <w:basedOn w:val="a"/>
    <w:rsid w:val="00B3646C"/>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307744-7D86-4909-88E2-8C91C508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11</Pages>
  <Words>1057</Words>
  <Characters>6026</Characters>
  <Application>Microsoft Office Word</Application>
  <DocSecurity>0</DocSecurity>
  <Lines>50</Lines>
  <Paragraphs>14</Paragraphs>
  <ScaleCrop>false</ScaleCrop>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hansir2</dc:creator>
  <cp:lastModifiedBy>1</cp:lastModifiedBy>
  <cp:revision>21</cp:revision>
  <cp:lastPrinted>2021-03-08T01:13:00Z</cp:lastPrinted>
  <dcterms:created xsi:type="dcterms:W3CDTF">2021-03-19T07:15:00Z</dcterms:created>
  <dcterms:modified xsi:type="dcterms:W3CDTF">2021-03-31T08:42:00Z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